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585A" w:rsidRPr="00714D48" w:rsidRDefault="0071585A" w:rsidP="0071585A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雕花棧唐戶</w:t>
      </w:r>
    </w:p>
    <w:p/>
    <w:p w:rsidR="0071585A" w:rsidRPr="00714D48" w:rsidRDefault="0071585A" w:rsidP="0071585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舊開智學校校舍的格子鑲板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門「棧唐戶」來自相距不遠的淨林寺。八扇門扉的上部精心透雕著飛龍和翻卷的波浪，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這是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雕刻家原田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溪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1835-1907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）的作品，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校舍正門的門廊裝飾上也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類似圖案。</w:t>
      </w:r>
    </w:p>
    <w:p w:rsidR="0071585A" w:rsidRPr="00714D48" w:rsidRDefault="0071585A" w:rsidP="0071585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在寺院裡時，這些</w:t>
      </w:r>
      <w:bookmarkStart w:id="0" w:name="_Hlk148261147"/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棧唐戶</w:t>
      </w:r>
      <w:bookmarkEnd w:id="0"/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都安裝在帶有插銷的立軸上，可以擺動開合。為了配合現代的西式風格，移到開智學校後，人們使用進口的金屬鉸鏈和門把手取代了立軸和插銷。</w:t>
      </w:r>
    </w:p>
    <w:p w:rsidR="0071585A" w:rsidRPr="00714D48" w:rsidRDefault="0071585A" w:rsidP="0071585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4"/>
          <w:lang w:eastAsia="zh-TW"/>
        </w:rPr>
        <w:t>棧唐戶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  <w:t>上還有一處不那麼明顯的「西化」調整：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4"/>
          <w:lang w:eastAsia="zh-TW"/>
        </w:rPr>
        <w:t>由於當時染色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  <w:t>在日本並不常見，因此這些門扉都上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4"/>
          <w:lang w:eastAsia="zh-TW"/>
        </w:rPr>
        <w:t>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  <w:t>一層保護漆，漆色遮住了天然的木紋，而後者正是西式設計的特徵。為了彌補這一點，工匠在已經上過漆的門扉表面手工描出了一根根木紋。這項工作很耗時間，卻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4"/>
          <w:lang w:eastAsia="zh-TW"/>
        </w:rPr>
        <w:t>展現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  <w:t>了工匠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4"/>
          <w:lang w:eastAsia="zh-TW"/>
        </w:rPr>
        <w:t>們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  <w:t>的精湛技藝。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5A"/>
    <w:rsid w:val="00102A26"/>
    <w:rsid w:val="00346BD8"/>
    <w:rsid w:val="0071585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6D2E1C-4FA0-4F3A-AE72-739F4AF6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58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8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8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8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8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8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8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58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58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585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58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58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58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58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58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58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58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5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8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5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8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5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8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58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5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58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5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2024-07-31T14:45:00Z</dcterms:created>
  <dcterms:modified xsi:type="dcterms:W3CDTF">2024-07-31T14:45:00Z</dcterms:modified>
</cp:coreProperties>
</file>