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662A" w:rsidRPr="00714D48" w:rsidRDefault="00C2662A" w:rsidP="00C2662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城下町地圖</w:t>
      </w:r>
    </w:p>
    <w:p/>
    <w:p w:rsidR="00C2662A" w:rsidRPr="00714D48" w:rsidRDefault="00C2662A" w:rsidP="00C2662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所謂「城下町」，即日本古代圍繞城郭發展起來的市鎮。這張松本城及其城下町的地圖繪製於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年，當時統治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地的是戶田家。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年，該地圖被指定為松本市重要文化財產。</w:t>
      </w:r>
    </w:p>
    <w:p w:rsidR="00C2662A" w:rsidRPr="00714D48" w:rsidRDefault="00C2662A" w:rsidP="00C2662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由於大名（領主）常常在各藩間調動移任，地圖便成為了統治的重要工具。一份繪製精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的地圖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對於大名（領主）來說有極大的幫助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如規劃城防、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解高階家臣的居住地點、解決領地糾紛、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確定河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流等關鍵資源等。雖說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TW"/>
        </w:rPr>
        <w:t>世紀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的勘測技術還相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TW"/>
        </w:rPr>
        <w:t>對不成熟，這份地圖已經十分接近現代地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圖了。</w:t>
      </w:r>
    </w:p>
    <w:p w:rsidR="00C2662A" w:rsidRDefault="00C2662A" w:rsidP="00C2662A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  <w:t>圖中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TW"/>
        </w:rPr>
        <w:t>以不同顏色標記重要的基礎設施和不同社會階層人員的居住區域。主要道路標為黃色，護城河標為藍色，城防土壘標記為深綠色。零星分布的鮮紅色小點是崗樓哨所，城下町周邊的白色區域是寺院與神社。城郭內最周邊區域「三之丸」和城郭以北的淡紅色區域是武士住宅區。城郭以南、以東的淡綠色區域則是平民居住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2A"/>
    <w:rsid w:val="00102A26"/>
    <w:rsid w:val="00346BD8"/>
    <w:rsid w:val="00BD54C2"/>
    <w:rsid w:val="00C2662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2EA76-6ACC-494C-8D35-5B12ADD4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66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6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66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66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6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6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6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6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6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66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66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66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66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6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