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  <w:r>
        <w:rPr>
          <w:b/>
        </w:rPr>
        <w:t>犬山燒</w:t>
      </w:r>
    </w:p>
    <w:p/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有樂苑奉茶用的「犬山燒」茶碗已有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多年歷史。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世紀早期，在犬山城城主的推動下，當地建起窯場，匯集了一群優秀的陶工。犬山燒陶器風格樸素優雅，以成瀨正壽（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1782-1838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）設計的「雲錦手」為特色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，後者參考了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中國明代福建南部漳州一帶生產的外銷瓷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器「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吳州赤繪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。此後</w:t>
      </w:r>
      <w:r w:rsidRPr="00952FF2">
        <w:rPr>
          <w:rFonts w:eastAsia="Source Han Sans TW Normal"/>
          <w:bCs/>
          <w:sz w:val="22"/>
          <w:lang w:eastAsia="zh-TW"/>
        </w:rPr>
        <w:t>200</w:t>
      </w:r>
      <w:r w:rsidRPr="009B2975">
        <w:rPr>
          <w:rFonts w:eastAsia="Source Han Sans TW Normal"/>
          <w:bCs/>
          <w:sz w:val="22"/>
          <w:lang w:eastAsia="zh-TW"/>
        </w:rPr>
        <w:t>年間，犬山燒的風格和工藝經歷了多次演變，然而犬山市的三家窯場仍然堅守傳統工藝，製作傳統花紋的茶碗、茶杯和花器。</w:t>
      </w:r>
      <w:r w:rsidRPr="00952FF2">
        <w:rPr>
          <w:rFonts w:eastAsia="Source Han Sans TW Normal"/>
          <w:bCs/>
          <w:sz w:val="22"/>
          <w:lang w:eastAsia="zh-TW"/>
        </w:rPr>
        <w:tab/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color w:val="000000"/>
          <w:sz w:val="22"/>
          <w:lang w:eastAsia="zh-TW"/>
        </w:rPr>
      </w:pP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9B2975">
        <w:rPr>
          <w:rFonts w:eastAsia="Source Han Sans TW Normal"/>
          <w:bCs/>
          <w:color w:val="000000"/>
          <w:sz w:val="22"/>
          <w:u w:val="single"/>
          <w:lang w:eastAsia="zh-TW"/>
        </w:rPr>
        <w:t>近代犬山燒</w:t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9B2975">
        <w:rPr>
          <w:rFonts w:eastAsia="Source Han Sans TW Normal"/>
          <w:bCs/>
          <w:color w:val="000000"/>
          <w:sz w:val="22"/>
          <w:lang w:eastAsia="zh-TW"/>
        </w:rPr>
        <w:t>犬山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市</w:t>
      </w:r>
      <w:r w:rsidRPr="009B2975">
        <w:rPr>
          <w:rFonts w:eastAsia="Source Han Sans TW Normal"/>
          <w:bCs/>
          <w:color w:val="000000"/>
          <w:sz w:val="22"/>
          <w:lang w:eastAsia="zh-TW"/>
        </w:rPr>
        <w:t>今井地區最早於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18</w:t>
      </w:r>
      <w:r w:rsidRPr="009B2975">
        <w:rPr>
          <w:rFonts w:eastAsia="Source Han Sans TW Normal"/>
          <w:bCs/>
          <w:color w:val="000000"/>
          <w:sz w:val="22"/>
          <w:lang w:eastAsia="zh-TW"/>
        </w:rPr>
        <w:t>世紀中後期開始製作陶器。第一代陶工奧村傳三郎</w:t>
      </w:r>
      <w:r w:rsidRPr="005C2AC0">
        <w:rPr>
          <w:rFonts w:eastAsia="Source Han Sans TW Normal" w:hint="eastAsia"/>
          <w:bCs/>
          <w:sz w:val="22"/>
          <w:lang w:eastAsia="zh-TW"/>
        </w:rPr>
        <w:t>（生卒時間不詳）</w:t>
      </w:r>
      <w:r w:rsidRPr="009B2975">
        <w:rPr>
          <w:rFonts w:eastAsia="Source Han Sans TW Normal"/>
          <w:bCs/>
          <w:color w:val="000000"/>
          <w:sz w:val="22"/>
          <w:lang w:eastAsia="zh-TW"/>
        </w:rPr>
        <w:t>在美濃國（今岐阜縣南部）學藝後，回犬山創建了當地首個窯場。他製作的陶器被稱為「今井燒」，是表面覆蓋光亮的褐色釉料的簡樸日用器皿。今井窯由奧村傳三郎的後代繼續經營，直至第三代窯主在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1781</w:t>
      </w:r>
      <w:r w:rsidRPr="009B2975">
        <w:rPr>
          <w:rFonts w:eastAsia="Source Han Sans TW Normal"/>
          <w:bCs/>
          <w:color w:val="000000"/>
          <w:sz w:val="22"/>
          <w:lang w:eastAsia="zh-TW"/>
        </w:rPr>
        <w:t>年去世後才關閉。</w:t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952FF2">
        <w:rPr>
          <w:rFonts w:eastAsia="Source Han Sans TW Normal"/>
          <w:bCs/>
          <w:sz w:val="22"/>
          <w:lang w:eastAsia="zh-TW"/>
        </w:rPr>
        <w:t>1810</w:t>
      </w:r>
      <w:r w:rsidRPr="005C2AC0">
        <w:rPr>
          <w:rFonts w:eastAsia="Source Han Sans TW Normal" w:hint="eastAsia"/>
          <w:bCs/>
          <w:sz w:val="22"/>
          <w:lang w:eastAsia="zh-TW"/>
        </w:rPr>
        <w:t>年，一位名為島屋宗九郎（生卒時間不詳）的當地商人想要復興當地的製陶業。他向犬山城城主成瀨正壽提出請求，獲准在丸山地區開窯。這就是如今「犬山燒」陶器的起源。</w:t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窯場最初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10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年留下的資料極少，據說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1817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年一位新窯主接手了丸山窯場，而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1822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年，來自瀨戶和師段味地區出身的陶工將工藝技術帶到了犬山。到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1831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年，當地匠人開始生產「染付」（青花）和「赤繪」</w:t>
      </w:r>
      <w:r w:rsidRPr="007B4852">
        <w:rPr>
          <w:rFonts w:eastAsia="Source Han Sans TW Normal" w:hint="eastAsia"/>
          <w:bCs/>
          <w:color w:val="000000"/>
          <w:sz w:val="22"/>
          <w:lang w:eastAsia="zh-TW"/>
        </w:rPr>
        <w:t>（紅綠花）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陶器。</w:t>
      </w:r>
    </w:p>
    <w:p w:rsidR="005E7E68" w:rsidRPr="00AE4197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5C2AC0">
        <w:rPr>
          <w:rFonts w:eastAsia="Source Han Sans TW Normal" w:hint="eastAsia"/>
          <w:bCs/>
          <w:sz w:val="22"/>
          <w:lang w:eastAsia="zh-TW"/>
        </w:rPr>
        <w:t>成瀨正壽因此十分高興，於</w:t>
      </w:r>
      <w:r w:rsidRPr="00952FF2">
        <w:rPr>
          <w:rFonts w:eastAsia="Source Han Sans TW Normal"/>
          <w:bCs/>
          <w:sz w:val="22"/>
          <w:lang w:eastAsia="zh-TW"/>
        </w:rPr>
        <w:t>1836</w:t>
      </w:r>
      <w:r w:rsidRPr="005C2AC0">
        <w:rPr>
          <w:rFonts w:eastAsia="Source Han Sans TW Normal" w:hint="eastAsia"/>
          <w:bCs/>
          <w:sz w:val="22"/>
          <w:lang w:eastAsia="zh-TW"/>
        </w:rPr>
        <w:t>年增加了對窯場的投資，</w:t>
      </w:r>
      <w:r w:rsidRPr="00404421">
        <w:rPr>
          <w:rFonts w:eastAsia="Source Han Sans TW Normal" w:hint="eastAsia"/>
          <w:bCs/>
          <w:sz w:val="22"/>
          <w:lang w:eastAsia="zh-TW"/>
        </w:rPr>
        <w:t>並</w:t>
      </w:r>
      <w:r w:rsidRPr="005C2AC0">
        <w:rPr>
          <w:rFonts w:eastAsia="Source Han Sans TW Normal" w:hint="eastAsia"/>
          <w:bCs/>
          <w:sz w:val="22"/>
          <w:lang w:eastAsia="zh-TW"/>
        </w:rPr>
        <w:t>要求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窯場製作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一種名為</w:t>
      </w:r>
      <w:r w:rsidRPr="00BB1C5D">
        <w:rPr>
          <w:rFonts w:eastAsia="Source Han Sans TW Normal" w:hint="eastAsia"/>
          <w:bCs/>
          <w:color w:val="000000"/>
          <w:sz w:val="22"/>
          <w:lang w:eastAsia="zh-TW"/>
        </w:rPr>
        <w:t>「雲錦手」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的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櫻花</w:t>
      </w:r>
      <w:r w:rsidRPr="00BB1C5D">
        <w:rPr>
          <w:rFonts w:eastAsia="Source Han Sans TW Normal" w:hint="eastAsia"/>
          <w:bCs/>
          <w:color w:val="000000"/>
          <w:sz w:val="22"/>
          <w:lang w:eastAsia="zh-TW"/>
        </w:rPr>
        <w:t>楓葉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紋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陶器，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後來它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成為了犬山燒最受歡迎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、最具代表性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的花紋。</w:t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隨著新窯場不斷湧現，產品的器型和上色工藝逐步提升，犬山燒的名聲亦越發大振。然而到了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19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世紀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70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年代早期，隨著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廢除</w:t>
      </w:r>
      <w:r w:rsidRPr="003946DA"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各藩、建立府</w:t>
      </w:r>
      <w:r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縣的「廢</w:t>
      </w:r>
      <w:r w:rsidRPr="003946DA"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藩置</w:t>
      </w:r>
      <w:r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縣」</w:t>
      </w:r>
      <w:r w:rsidRPr="003946DA"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改革</w:t>
      </w:r>
      <w:r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實施</w:t>
      </w:r>
      <w:r w:rsidRPr="00AE4197"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，</w:t>
      </w:r>
      <w:r>
        <w:rPr>
          <w:rFonts w:ascii="Source Han Sans TW Normal" w:eastAsia="Source Han Sans TW Normal" w:hAnsi="Source Han Sans TW Normal" w:cs="Source Han Sans TW Normal" w:hint="eastAsia"/>
          <w:bCs/>
          <w:color w:val="000000"/>
          <w:sz w:val="22"/>
          <w:lang w:eastAsia="zh-TW"/>
        </w:rPr>
        <w:t>日本進入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明治時代</w:t>
      </w:r>
      <w:r w:rsidRPr="00284966">
        <w:rPr>
          <w:rFonts w:eastAsia="Source Han Sans TW Normal" w:hint="eastAsia"/>
          <w:bCs/>
          <w:color w:val="000000"/>
          <w:sz w:val="22"/>
          <w:lang w:eastAsia="zh-TW"/>
        </w:rPr>
        <w:t>（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1868-1912</w:t>
      </w:r>
      <w:r w:rsidRPr="00284966">
        <w:rPr>
          <w:rFonts w:eastAsia="Source Han Sans TW Normal" w:hint="eastAsia"/>
          <w:bCs/>
          <w:color w:val="000000"/>
          <w:sz w:val="22"/>
          <w:lang w:eastAsia="zh-TW"/>
        </w:rPr>
        <w:t>）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，犬山燒不得不停產。</w:t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lang w:eastAsia="zh-TW"/>
        </w:rPr>
      </w:pP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Cs/>
          <w:color w:val="000000"/>
          <w:sz w:val="22"/>
          <w:u w:val="single"/>
          <w:lang w:eastAsia="zh-TW"/>
        </w:rPr>
      </w:pPr>
      <w:r w:rsidRPr="005C2AC0">
        <w:rPr>
          <w:rFonts w:eastAsia="Source Han Sans TW Normal" w:hint="eastAsia"/>
          <w:bCs/>
          <w:color w:val="000000"/>
          <w:sz w:val="22"/>
          <w:u w:val="single"/>
          <w:lang w:eastAsia="zh-TW"/>
        </w:rPr>
        <w:t>現代犬山燒</w:t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TW Normal"/>
          <w:bCs/>
          <w:color w:val="000000"/>
          <w:sz w:val="22"/>
          <w:lang w:eastAsia="zh-TW"/>
        </w:rPr>
      </w:pPr>
      <w:r w:rsidRPr="00284966">
        <w:rPr>
          <w:rFonts w:eastAsia="Source Han Sans TW Normal" w:hint="eastAsia"/>
          <w:bCs/>
          <w:color w:val="000000"/>
          <w:sz w:val="22"/>
          <w:lang w:eastAsia="zh-TW"/>
        </w:rPr>
        <w:t>在停產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約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10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年後，犬山燒</w:t>
      </w:r>
      <w:r w:rsidRPr="0023654A">
        <w:rPr>
          <w:rFonts w:eastAsia="Source Han Sans TW Normal"/>
          <w:bCs/>
          <w:color w:val="000000"/>
          <w:sz w:val="22"/>
          <w:lang w:eastAsia="zh-TW"/>
        </w:rPr>
        <w:t>重啟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生產。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1883</w:t>
      </w:r>
      <w:r w:rsidRPr="000418AF">
        <w:rPr>
          <w:rFonts w:eastAsia="Source Han Sans TW Normal" w:hint="eastAsia"/>
          <w:bCs/>
          <w:color w:val="000000" w:themeColor="text1"/>
          <w:sz w:val="22"/>
          <w:lang w:eastAsia="zh-TW"/>
        </w:rPr>
        <w:t>年，犬山陶器會社成立，許</w:t>
      </w:r>
      <w:r w:rsidRPr="000418AF">
        <w:rPr>
          <w:rFonts w:eastAsia="Source Han Sans TW Normal" w:hint="eastAsia"/>
          <w:bCs/>
          <w:color w:val="000000"/>
          <w:sz w:val="22"/>
          <w:lang w:eastAsia="zh-TW"/>
        </w:rPr>
        <w:t>多老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陶工重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返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窯場。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1891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年，濃尾地震讓窯場嚴重毀損，陶器</w:t>
      </w:r>
      <w:r w:rsidRPr="00284966">
        <w:rPr>
          <w:rFonts w:eastAsia="Source Han Sans TW Normal" w:hint="eastAsia"/>
          <w:bCs/>
          <w:color w:val="000000"/>
          <w:sz w:val="22"/>
          <w:lang w:eastAsia="zh-TW"/>
        </w:rPr>
        <w:t>會社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雖然</w:t>
      </w:r>
      <w:r w:rsidRPr="0027072B">
        <w:rPr>
          <w:rFonts w:eastAsia="Source Han Sans TW Normal" w:hint="eastAsia"/>
          <w:bCs/>
          <w:color w:val="000000"/>
          <w:sz w:val="22"/>
          <w:lang w:eastAsia="zh-TW"/>
        </w:rPr>
        <w:t>隨之解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散了，但仍有數名陶工堅持</w:t>
      </w:r>
      <w:r w:rsidRPr="00284966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TW"/>
        </w:rPr>
        <w:t>著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犬山燒的製作。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20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世紀早期，一些窯場為求生存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不得不暫時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轉向燒製屋瓦。幸而</w:t>
      </w:r>
      <w:r w:rsidRPr="00952FF2">
        <w:rPr>
          <w:rFonts w:eastAsia="Source Han Sans TW Normal"/>
          <w:bCs/>
          <w:color w:val="000000"/>
          <w:sz w:val="22"/>
          <w:lang w:eastAsia="zh-TW"/>
        </w:rPr>
        <w:t>20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世紀晚期茶文化再度流行，高品質陶器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才</w:t>
      </w:r>
      <w:r w:rsidRPr="0027072B">
        <w:rPr>
          <w:rFonts w:eastAsia="Source Han Sans TW Normal" w:hint="eastAsia"/>
          <w:bCs/>
          <w:color w:val="000000"/>
          <w:sz w:val="22"/>
          <w:lang w:eastAsia="zh-TW"/>
        </w:rPr>
        <w:t>重獲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關注。</w:t>
      </w:r>
    </w:p>
    <w:p w:rsidR="005E7E68" w:rsidRPr="00952FF2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TW Normal"/>
          <w:bCs/>
          <w:color w:val="000000"/>
          <w:sz w:val="22"/>
          <w:lang w:eastAsia="zh-TW"/>
        </w:rPr>
      </w:pP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今天，尾關作十郎陶房、後藤陶逸陶苑、大澤久次郎陶苑這三家犬山的窯場，依然堅持製作傳統風格的茶碗、花器、茶杯、風鈴和其他各種陶器。繁複的赤繪和「雲錦手」仍是其最具代表性的裝飾圖案，並在此基礎上，採用塗金、虹彩金屬色漩渦或是帶紋理的釉彩等別具一格的裝飾手法。</w:t>
      </w:r>
    </w:p>
    <w:p w:rsidR="005E7E68" w:rsidRDefault="005E7E68" w:rsidP="005E7E68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TW Normal"/>
          <w:bCs/>
          <w:color w:val="000000"/>
          <w:sz w:val="22"/>
          <w:lang w:eastAsia="zh-TW"/>
        </w:rPr>
      </w:pP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有樂苑的商店中販賣各種犬山燒茶碗精品，而在窯場店鋪內則</w:t>
      </w:r>
      <w:r w:rsidRPr="00E53AA6">
        <w:rPr>
          <w:rFonts w:eastAsia="Source Han Sans TW Normal" w:hint="eastAsia"/>
          <w:bCs/>
          <w:color w:val="000000"/>
          <w:sz w:val="22"/>
          <w:lang w:eastAsia="zh-TW"/>
        </w:rPr>
        <w:t>種類</w:t>
      </w:r>
      <w:r w:rsidRPr="005C2AC0">
        <w:rPr>
          <w:rFonts w:eastAsia="Source Han Sans TW Normal" w:hint="eastAsia"/>
          <w:bCs/>
          <w:color w:val="000000"/>
          <w:sz w:val="22"/>
          <w:lang w:eastAsia="zh-TW"/>
        </w:rPr>
        <w:t>更多。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68"/>
    <w:rsid w:val="00102A26"/>
    <w:rsid w:val="00346BD8"/>
    <w:rsid w:val="005E7E6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C5210-EF85-435F-B086-6FFF193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E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E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E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E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E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E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E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7E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E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7E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7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7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7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7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7E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7E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7E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E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7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E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7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E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7E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7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7E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7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