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23E6" w:rsidRPr="00724919" w:rsidRDefault="006923E6" w:rsidP="006923E6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　　歡迎來到十勝鹿追地質公園 </w:t>
      </w:r>
    </w:p>
    <w:p/>
    <w:p w:rsidR="006923E6" w:rsidRPr="00724919" w:rsidRDefault="006923E6" w:rsidP="006923E6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十勝鹿追地質公園隸屬大雪山國家公園，以多處熔岩穹丘、永凍土區和廣闊的平原為人所知，並孕育出北鼠兔的亞種等許多稀有動植物。火山活動和寒冷氣候對於十勝鹿追地質公園的許多層面造成影響，包括地形、生物多樣性乃至當地文化遺產。</w:t>
      </w:r>
    </w:p>
    <w:p w:rsidR="006923E6" w:rsidRPr="00724919" w:rsidRDefault="006923E6" w:rsidP="006923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 w:hint="eastAsia"/>
          <w:sz w:val="22"/>
        </w:rPr>
        <w:t>這座地質公園</w:t>
      </w:r>
      <w:r w:rsidRPr="00724919">
        <w:rPr>
          <w:rFonts w:ascii="Times New Roman" w:eastAsia="思源黑体 CN Normal" w:hAnsi="Times New Roman" w:cs="Times New Roman"/>
          <w:sz w:val="22"/>
        </w:rPr>
        <w:t>以鹿追北部的然別火山群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和</w:t>
      </w:r>
      <w:r w:rsidRPr="00724919">
        <w:rPr>
          <w:rFonts w:ascii="Times New Roman" w:eastAsia="思源黑体 CN Normal" w:hAnsi="Times New Roman" w:cs="Times New Roman"/>
          <w:sz w:val="22"/>
        </w:rPr>
        <w:t>南部的十勝平原為中心，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帶人了解北海道的地質演化的歷程</w:t>
      </w:r>
      <w:r w:rsidRPr="00724919">
        <w:rPr>
          <w:rFonts w:ascii="Times New Roman" w:eastAsia="思源黑体 CN Normal" w:hAnsi="Times New Roman" w:cs="Times New Roman"/>
          <w:sz w:val="22"/>
        </w:rPr>
        <w:t>。公園中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其中一些最</w:t>
      </w:r>
      <w:r w:rsidRPr="00724919">
        <w:rPr>
          <w:rFonts w:ascii="Times New Roman" w:eastAsia="思源黑体 CN Normal" w:hAnsi="Times New Roman" w:cs="Times New Roman"/>
          <w:sz w:val="22"/>
        </w:rPr>
        <w:t>有趣的特色景觀為冰緣現象，以及地質演變留下的痕跡，例如凍融風化形成的山坡和風穴，這些風穴在夏季會排出冷冽的空氣，到冬季則排出濕暖的空氣。公園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亦提供</w:t>
      </w:r>
      <w:r w:rsidRPr="00724919">
        <w:rPr>
          <w:rFonts w:ascii="Times New Roman" w:eastAsia="思源黑体 CN Normal" w:hAnsi="Times New Roman" w:cs="Times New Roman"/>
          <w:sz w:val="22"/>
        </w:rPr>
        <w:t>散步導覽、單槳獨木舟體驗和熱氣球飛行等一系列的活動。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E6"/>
    <w:rsid w:val="00102A26"/>
    <w:rsid w:val="00346BD8"/>
    <w:rsid w:val="006923E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9E758-F8FE-4F6C-B944-2CA7ECDD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23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3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3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3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3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3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3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23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23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23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23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23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23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23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23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23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23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2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3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2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2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3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23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2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23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23E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923E6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