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85E02" w:rsidRPr="00724919" w:rsidRDefault="00385E02" w:rsidP="00385E02">
      <w:pPr>
        <w:rPr>
          <w:rFonts w:ascii="Times New Roman" w:eastAsia="思源黑体 CN Normal" w:hAnsi="Times New Roman" w:cs="Times New Roman"/>
          <w:b/>
          <w:sz w:val="22"/>
        </w:rPr>
      </w:pPr>
      <w:r>
        <w:rPr>
          <w:b/>
        </w:rPr>
        <w:t xml:space="preserve">然別川和十勝平原 </w:t>
      </w:r>
    </w:p>
    <w:p w:rsidR="00385E02" w:rsidRPr="00724919" w:rsidRDefault="00385E02" w:rsidP="00385E02">
      <w:pPr>
        <w:rPr>
          <w:rFonts w:ascii="Times New Roman" w:eastAsia="思源黑体 CN Normal" w:hAnsi="Times New Roman" w:cs="Times New Roman"/>
          <w:b/>
          <w:bCs/>
          <w:sz w:val="22"/>
        </w:rPr>
      </w:pPr>
      <w:r/>
    </w:p>
    <w:p w:rsidR="00385E02" w:rsidRPr="00724919" w:rsidRDefault="00385E02" w:rsidP="00385E02">
      <w:pPr>
        <w:rPr>
          <w:rFonts w:ascii="Times New Roman" w:eastAsia="思源黑体 CN Normal" w:hAnsi="Times New Roman" w:cs="Times New Roman"/>
          <w:sz w:val="22"/>
        </w:rPr>
      </w:pPr>
      <w:r w:rsidRPr="00724919">
        <w:rPr>
          <w:rFonts w:ascii="Times New Roman" w:eastAsia="思源黑体 CN Normal" w:hAnsi="Times New Roman" w:cs="Times New Roman"/>
          <w:sz w:val="22"/>
        </w:rPr>
        <w:t>在形成現今十勝平原的過程中，十勝川及其支流（包括然別川）的河流作用扮演了重要角色。河流侵蝕流經的土地、攜帶並散布火山碎屑，造成沉積物堆積。上述作用和其他地質的作用於數百萬年期間，讓原本是海洋的地方形成濕地，後來這些濕地變成了十勝平原。</w:t>
      </w:r>
    </w:p>
    <w:p w:rsidR="00385E02" w:rsidRPr="00724919" w:rsidRDefault="00385E02" w:rsidP="00385E02">
      <w:pPr>
        <w:rPr>
          <w:rFonts w:ascii="Times New Roman" w:eastAsia="思源黑体 CN Normal" w:hAnsi="Times New Roman" w:cs="Times New Roman"/>
          <w:b/>
          <w:bCs/>
          <w:sz w:val="22"/>
        </w:rPr>
      </w:pPr>
    </w:p>
    <w:p w:rsidR="00385E02" w:rsidRPr="00724919" w:rsidRDefault="00385E02" w:rsidP="00385E02">
      <w:pPr>
        <w:rPr>
          <w:rFonts w:ascii="Times New Roman" w:eastAsia="思源黑体 CN Normal" w:hAnsi="Times New Roman" w:cs="Times New Roman"/>
          <w:sz w:val="22"/>
        </w:rPr>
      </w:pPr>
      <w:r w:rsidRPr="00724919">
        <w:rPr>
          <w:rFonts w:ascii="Times New Roman" w:eastAsia="思源黑体 CN Normal" w:hAnsi="Times New Roman" w:cs="Times New Roman"/>
          <w:sz w:val="22"/>
        </w:rPr>
        <w:t>河流如何塑造地貌</w:t>
      </w:r>
    </w:p>
    <w:p w:rsidR="00385E02" w:rsidRPr="00724919" w:rsidRDefault="00385E02" w:rsidP="00385E02">
      <w:pPr>
        <w:rPr>
          <w:rFonts w:ascii="Times New Roman" w:eastAsia="思源黑体 CN Normal" w:hAnsi="Times New Roman" w:cs="Times New Roman"/>
          <w:sz w:val="22"/>
        </w:rPr>
      </w:pPr>
      <w:r w:rsidRPr="00724919">
        <w:rPr>
          <w:rFonts w:ascii="Times New Roman" w:eastAsia="思源黑体 CN Normal" w:hAnsi="Times New Roman" w:cs="Times New Roman"/>
          <w:sz w:val="22"/>
        </w:rPr>
        <w:t>河流會侵蝕地形，搬運沉積物並使其堆積，因而形成新的地形。</w:t>
      </w:r>
    </w:p>
    <w:p w:rsidR="00385E02" w:rsidRPr="00724919" w:rsidRDefault="00385E02" w:rsidP="00385E02">
      <w:pPr>
        <w:rPr>
          <w:rFonts w:ascii="Times New Roman" w:eastAsia="思源黑体 CN Normal" w:hAnsi="Times New Roman" w:cs="Times New Roman"/>
          <w:b/>
          <w:bCs/>
          <w:sz w:val="22"/>
        </w:rPr>
      </w:pPr>
    </w:p>
    <w:p w:rsidR="00385E02" w:rsidRPr="00724919" w:rsidRDefault="00385E02" w:rsidP="00385E02">
      <w:pPr>
        <w:ind w:left="709"/>
        <w:rPr>
          <w:rFonts w:ascii="Times New Roman" w:eastAsia="思源黑体 CN Normal" w:hAnsi="Times New Roman" w:cs="Times New Roman"/>
          <w:sz w:val="22"/>
        </w:rPr>
      </w:pPr>
      <w:r w:rsidRPr="00724919">
        <w:rPr>
          <w:rFonts w:ascii="Times New Roman" w:eastAsia="思源黑体 CN Normal" w:hAnsi="Times New Roman" w:cs="Times New Roman"/>
          <w:sz w:val="22"/>
        </w:rPr>
        <w:t>侵蝕</w:t>
      </w:r>
    </w:p>
    <w:p w:rsidR="00385E02" w:rsidRPr="00724919" w:rsidRDefault="00385E02" w:rsidP="00385E02">
      <w:pPr>
        <w:ind w:left="709"/>
        <w:rPr>
          <w:rFonts w:ascii="Times New Roman" w:eastAsia="思源黑体 CN Normal" w:hAnsi="Times New Roman" w:cs="Times New Roman"/>
          <w:sz w:val="22"/>
        </w:rPr>
      </w:pPr>
      <w:r w:rsidRPr="00724919">
        <w:rPr>
          <w:rFonts w:ascii="Times New Roman" w:eastAsia="思源黑体 CN Normal" w:hAnsi="Times New Roman" w:cs="Times New Roman"/>
          <w:sz w:val="22"/>
        </w:rPr>
        <w:t>河流會侵蝕河床和河岸，在流動過程中塑造地貌。在上游河段，河水沿陡峭的山坡流下，鑿出幽深的峽谷和河谷，因此河川對地面大多是縱向侵蝕。水流在低海拔的地方速度較慢，因此會發生縱向和橫向侵蝕作用，將河道拓寬。</w:t>
      </w:r>
    </w:p>
    <w:p w:rsidR="00385E02" w:rsidRPr="00724919" w:rsidRDefault="00385E02" w:rsidP="00385E02">
      <w:pPr>
        <w:ind w:left="709"/>
        <w:rPr>
          <w:rFonts w:ascii="Times New Roman" w:eastAsia="思源黑体 CN Normal" w:hAnsi="Times New Roman" w:cs="Times New Roman"/>
          <w:b/>
          <w:bCs/>
          <w:sz w:val="22"/>
        </w:rPr>
      </w:pPr>
    </w:p>
    <w:p w:rsidR="00385E02" w:rsidRPr="00724919" w:rsidRDefault="00385E02" w:rsidP="00385E02">
      <w:pPr>
        <w:ind w:left="709"/>
        <w:rPr>
          <w:rFonts w:ascii="Times New Roman" w:eastAsia="思源黑体 CN Normal" w:hAnsi="Times New Roman" w:cs="Times New Roman"/>
          <w:sz w:val="22"/>
        </w:rPr>
      </w:pPr>
      <w:r w:rsidRPr="00724919">
        <w:rPr>
          <w:rFonts w:ascii="Times New Roman" w:eastAsia="思源黑体 CN Normal" w:hAnsi="Times New Roman" w:cs="Times New Roman"/>
          <w:sz w:val="22"/>
        </w:rPr>
        <w:t>搬運</w:t>
      </w:r>
    </w:p>
    <w:p w:rsidR="00385E02" w:rsidRPr="00724919" w:rsidRDefault="00385E02" w:rsidP="00385E02">
      <w:pPr>
        <w:ind w:left="709"/>
        <w:rPr>
          <w:rFonts w:ascii="Times New Roman" w:eastAsia="思源黑体 CN Normal" w:hAnsi="Times New Roman" w:cs="Times New Roman"/>
          <w:sz w:val="22"/>
        </w:rPr>
      </w:pPr>
      <w:r w:rsidRPr="00724919">
        <w:rPr>
          <w:rFonts w:ascii="Times New Roman" w:eastAsia="思源黑体 CN Normal" w:hAnsi="Times New Roman" w:cs="Times New Roman"/>
          <w:sz w:val="22"/>
        </w:rPr>
        <w:t>河流會運</w:t>
      </w:r>
      <w:r w:rsidRPr="00724919">
        <w:rPr>
          <w:rFonts w:ascii="Times New Roman" w:eastAsia="思源黑体 CN Normal" w:hAnsi="Times New Roman" w:cs="Times New Roman" w:hint="eastAsia"/>
          <w:sz w:val="22"/>
        </w:rPr>
        <w:t>送</w:t>
      </w:r>
      <w:r w:rsidRPr="00724919">
        <w:rPr>
          <w:rFonts w:ascii="Times New Roman" w:eastAsia="思源黑体 CN Normal" w:hAnsi="Times New Roman" w:cs="Times New Roman"/>
          <w:sz w:val="22"/>
        </w:rPr>
        <w:t>砂礫、火山灰、礫石、卵石和小塊的石頭等沉積物，流速越快，攜帶的沉積物就越多。在低海拔的地方，這些沉積物開始堆積，形成新的地形。</w:t>
      </w:r>
    </w:p>
    <w:p w:rsidR="00385E02" w:rsidRPr="00724919" w:rsidRDefault="00385E02" w:rsidP="00385E02">
      <w:pPr>
        <w:ind w:left="709"/>
        <w:rPr>
          <w:rFonts w:ascii="Times New Roman" w:eastAsia="思源黑体 CN Normal" w:hAnsi="Times New Roman" w:cs="Times New Roman"/>
          <w:b/>
          <w:bCs/>
          <w:sz w:val="22"/>
        </w:rPr>
      </w:pPr>
    </w:p>
    <w:p w:rsidR="00385E02" w:rsidRPr="00724919" w:rsidRDefault="00385E02" w:rsidP="00385E02">
      <w:pPr>
        <w:ind w:left="709"/>
        <w:rPr>
          <w:rFonts w:ascii="Times New Roman" w:eastAsia="思源黑体 CN Normal" w:hAnsi="Times New Roman" w:cs="Times New Roman"/>
          <w:sz w:val="22"/>
        </w:rPr>
      </w:pPr>
      <w:r w:rsidRPr="00724919">
        <w:rPr>
          <w:rFonts w:ascii="Times New Roman" w:eastAsia="思源黑体 CN Normal" w:hAnsi="Times New Roman" w:cs="Times New Roman"/>
          <w:sz w:val="22"/>
        </w:rPr>
        <w:t>堆積</w:t>
      </w:r>
    </w:p>
    <w:p w:rsidR="00385E02" w:rsidRPr="00724919" w:rsidRDefault="00385E02" w:rsidP="00385E02">
      <w:pPr>
        <w:ind w:left="709"/>
        <w:rPr>
          <w:rFonts w:ascii="Times New Roman" w:eastAsia="思源黑体 CN Normal" w:hAnsi="Times New Roman" w:cs="Times New Roman"/>
          <w:sz w:val="22"/>
        </w:rPr>
      </w:pPr>
      <w:r w:rsidRPr="00724919">
        <w:rPr>
          <w:rFonts w:ascii="Times New Roman" w:eastAsia="思源黑体 CN Normal" w:hAnsi="Times New Roman" w:cs="Times New Roman"/>
          <w:sz w:val="22"/>
        </w:rPr>
        <w:t>河流流速減緩時，沉積物便會堆積，形成沖積扇、曲流、河堤、沖積平原和三角洲等地形。到達低海拔的平緩地帶時，由於河道變寬、深度變淺，攜帶的被侵蝕物增加，水流速度就會減慢。河水中較大、較重的物質會先堆積，隨後才是細沙和淤泥等較小、較輕的物質。</w:t>
      </w:r>
    </w:p>
    <w:p w:rsidR="00385E02" w:rsidRPr="00724919" w:rsidRDefault="00385E02" w:rsidP="00385E02">
      <w:pPr>
        <w:rPr>
          <w:rFonts w:ascii="Times New Roman" w:eastAsia="思源黑体 CN Normal" w:hAnsi="Times New Roman" w:cs="Times New Roman"/>
          <w:b/>
          <w:bCs/>
          <w:sz w:val="22"/>
        </w:rPr>
      </w:pPr>
    </w:p>
    <w:p w:rsidR="00385E02" w:rsidRPr="00724919" w:rsidRDefault="00385E02" w:rsidP="00385E02">
      <w:pPr>
        <w:rPr>
          <w:rFonts w:ascii="Times New Roman" w:eastAsia="思源黑体 CN Normal" w:hAnsi="Times New Roman" w:cs="Times New Roman"/>
          <w:sz w:val="22"/>
        </w:rPr>
      </w:pPr>
      <w:r w:rsidRPr="00724919">
        <w:rPr>
          <w:rFonts w:ascii="Times New Roman" w:eastAsia="思源黑体 CN Normal" w:hAnsi="Times New Roman" w:cs="Times New Roman"/>
          <w:sz w:val="22"/>
        </w:rPr>
        <w:t>海灣如何變成平原</w:t>
      </w:r>
    </w:p>
    <w:p w:rsidR="00385E02" w:rsidRPr="00724919" w:rsidRDefault="00385E02" w:rsidP="00385E02">
      <w:pPr>
        <w:rPr>
          <w:rFonts w:ascii="Times New Roman" w:eastAsia="思源黑体 CN Normal" w:hAnsi="Times New Roman" w:cs="Times New Roman"/>
          <w:sz w:val="22"/>
        </w:rPr>
      </w:pPr>
      <w:r w:rsidRPr="00724919">
        <w:rPr>
          <w:rFonts w:ascii="Times New Roman" w:eastAsia="思源黑体 CN Normal" w:hAnsi="Times New Roman" w:cs="Times New Roman"/>
          <w:sz w:val="22"/>
        </w:rPr>
        <w:t>然別川從山上流到低海拔的地方，河水流速便開始變緩。土地變得更加平坦開闊，河流於是可以自由流動、滲入地表，堆積沉積物。隨著堆積的沉積物增加，河床會上升，導致河水淹過河岸。在流向海洋的途中，河流會尋找新的流向，流過更廣闊的地區並造成堆積</w:t>
      </w:r>
      <w:r w:rsidRPr="00724919">
        <w:rPr>
          <w:rFonts w:ascii="Times New Roman" w:eastAsia="思源黑体 CN Normal" w:hAnsi="Times New Roman" w:cs="Times New Roman" w:hint="eastAsia"/>
          <w:sz w:val="22"/>
        </w:rPr>
        <w:t>。</w:t>
      </w:r>
      <w:r w:rsidRPr="00724919">
        <w:rPr>
          <w:rFonts w:ascii="Times New Roman" w:eastAsia="思源黑体 CN Normal" w:hAnsi="Times New Roman" w:cs="Times New Roman"/>
          <w:sz w:val="22"/>
        </w:rPr>
        <w:t>這個過程不斷重複，最終形成一個大型沖積扇，也就是因沉積物堆積而形成的扇狀地形。日積月累之下，十勝川及其支流（例如然別川）所帶來的沉積物，數量足以填滿海灣。長期留下的大量沉積物形成了一片廣闊</w:t>
      </w:r>
      <w:r w:rsidRPr="00724919">
        <w:rPr>
          <w:rFonts w:ascii="Times New Roman" w:eastAsia="思源黑体 CN Normal" w:hAnsi="Times New Roman" w:cs="Times New Roman" w:hint="eastAsia"/>
          <w:sz w:val="22"/>
        </w:rPr>
        <w:t>且</w:t>
      </w:r>
      <w:r w:rsidRPr="00724919">
        <w:rPr>
          <w:rFonts w:ascii="Times New Roman" w:eastAsia="思源黑体 CN Normal" w:hAnsi="Times New Roman" w:cs="Times New Roman"/>
          <w:sz w:val="22"/>
        </w:rPr>
        <w:t>適合從事農業生產的平原。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Microsoft YaHei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02"/>
    <w:rsid w:val="00102A26"/>
    <w:rsid w:val="00346BD8"/>
    <w:rsid w:val="00385E02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919C7E-6407-44C3-8603-04183954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5E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E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E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E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E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E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E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E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5E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5E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5E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85E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5E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5E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5E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5E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5E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5E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5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E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5E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E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5E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E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5E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5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5E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5E02"/>
    <w:rPr>
      <w:b/>
      <w:bCs/>
      <w:smallCaps/>
      <w:color w:val="0F4761" w:themeColor="accent1" w:themeShade="BF"/>
      <w:spacing w:val="5"/>
    </w:rPr>
  </w:style>
  <w:style w:type="paragraph" w:customStyle="1" w:styleId="JA">
    <w:name w:val="JA"/>
    <w:basedOn w:val="a"/>
    <w:qFormat/>
    <w:rsid w:val="00385E02"/>
    <w:pPr>
      <w:adjustRightInd w:val="0"/>
      <w:snapToGrid w:val="0"/>
      <w:spacing w:line="240" w:lineRule="atLeast"/>
    </w:pPr>
    <w:rPr>
      <w:rFonts w:ascii="Arial" w:eastAsia="Meiryo UI" w:hAnsi="Arial" w:cs="Arial"/>
      <w:kern w:val="0"/>
      <w:sz w:val="22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2024-07-31T14:32:00Z</dcterms:created>
  <dcterms:modified xsi:type="dcterms:W3CDTF">2024-07-31T14:32:00Z</dcterms:modified>
</cp:coreProperties>
</file>