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37A5" w:rsidRPr="00616E61" w:rsidRDefault="002F37A5" w:rsidP="002F37A5">
      <w:pPr>
        <w:adjustRightInd w:val="0"/>
        <w:snapToGrid w:val="0"/>
        <w:spacing w:line="240" w:lineRule="atLeast"/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會津藩主松平家墓園</w:t>
      </w:r>
    </w:p>
    <w:p/>
    <w:p w:rsidR="002F37A5" w:rsidRPr="005E7EB6" w:rsidRDefault="002F37A5" w:rsidP="002F37A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5E7EB6">
        <w:rPr>
          <w:rFonts w:eastAsia="Source Han Sans TW Normal"/>
          <w:sz w:val="22"/>
          <w:lang w:eastAsia="zh-TW"/>
        </w:rPr>
        <w:t>在院內山森林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覆蓋的山坡上</w:t>
      </w:r>
      <w:bookmarkStart w:id="0" w:name="_Hlk143530839"/>
      <w:r w:rsidRPr="00525D29">
        <w:rPr>
          <w:rFonts w:eastAsia="Source Han Sans TW Normal"/>
          <w:color w:val="000000" w:themeColor="text1"/>
          <w:sz w:val="22"/>
          <w:lang w:eastAsia="zh-TW"/>
        </w:rPr>
        <w:t>，</w:t>
      </w:r>
      <w:bookmarkEnd w:id="0"/>
      <w:r w:rsidRPr="00525D29">
        <w:rPr>
          <w:rFonts w:eastAsia="Source Han Sans TW Normal"/>
          <w:color w:val="000000" w:themeColor="text1"/>
          <w:sz w:val="22"/>
          <w:lang w:eastAsia="zh-TW"/>
        </w:rPr>
        <w:t>安葬著歷代統治會津藩的松平家藩主。這裡是松平家墓園，被指定為國家史跡。院內山的風</w:t>
      </w:r>
      <w:r w:rsidRPr="005E7EB6">
        <w:rPr>
          <w:rFonts w:eastAsia="Source Han Sans TW Normal"/>
          <w:sz w:val="22"/>
          <w:lang w:eastAsia="zh-TW"/>
        </w:rPr>
        <w:t>景在任何季節都很美麗，尤其是秋季的紅葉景色更是美不勝收。</w:t>
      </w:r>
      <w:r>
        <w:rPr>
          <w:rFonts w:eastAsia="Source Han Sans TW Normal" w:hint="eastAsia"/>
          <w:sz w:val="22"/>
          <w:lang w:eastAsia="zh-TW"/>
        </w:rPr>
        <w:t>墓園內的</w:t>
      </w:r>
      <w:r w:rsidRPr="005E7EB6">
        <w:rPr>
          <w:rFonts w:eastAsia="Source Han Sans TW Normal"/>
          <w:sz w:val="22"/>
          <w:lang w:eastAsia="zh-TW"/>
        </w:rPr>
        <w:t>部分墳墓已有</w:t>
      </w:r>
      <w:r w:rsidRPr="005E7EB6">
        <w:rPr>
          <w:rFonts w:eastAsia="Source Han Sans TW Normal"/>
          <w:sz w:val="22"/>
          <w:lang w:eastAsia="zh-TW"/>
        </w:rPr>
        <w:t>400</w:t>
      </w:r>
      <w:r w:rsidRPr="005E7EB6">
        <w:rPr>
          <w:rFonts w:eastAsia="Source Han Sans TW Normal"/>
          <w:sz w:val="22"/>
          <w:lang w:eastAsia="zh-TW"/>
        </w:rPr>
        <w:t>多年歷史，步行前往</w:t>
      </w:r>
      <w:r>
        <w:rPr>
          <w:rFonts w:eastAsia="Source Han Sans TW Normal" w:hint="eastAsia"/>
          <w:sz w:val="22"/>
          <w:lang w:eastAsia="zh-TW"/>
        </w:rPr>
        <w:t>大約</w:t>
      </w:r>
      <w:r w:rsidRPr="005E7EB6">
        <w:rPr>
          <w:rFonts w:eastAsia="Source Han Sans TW Normal"/>
          <w:sz w:val="22"/>
          <w:lang w:eastAsia="zh-TW"/>
        </w:rPr>
        <w:t>需要</w:t>
      </w:r>
      <w:r w:rsidRPr="005E7EB6">
        <w:rPr>
          <w:rFonts w:eastAsia="Source Han Sans TW Normal"/>
          <w:sz w:val="22"/>
          <w:lang w:eastAsia="zh-TW"/>
        </w:rPr>
        <w:t>15</w:t>
      </w:r>
      <w:r w:rsidRPr="005E7EB6">
        <w:rPr>
          <w:rFonts w:eastAsia="Source Han Sans TW Normal"/>
          <w:sz w:val="22"/>
          <w:lang w:eastAsia="zh-TW"/>
        </w:rPr>
        <w:t>分鐘。風雨洗禮下爬滿青苔的岩石，與高聳入雲的樹木交織出寧靜的氛圍。現場還有</w:t>
      </w:r>
      <w:r>
        <w:rPr>
          <w:rFonts w:eastAsia="Source Han Sans TW Normal" w:hint="eastAsia"/>
          <w:sz w:val="22"/>
          <w:lang w:eastAsia="zh-TW"/>
        </w:rPr>
        <w:t>介紹墓園</w:t>
      </w:r>
      <w:r w:rsidRPr="002327D3">
        <w:rPr>
          <w:rFonts w:eastAsia="Source Han Sans TW Normal" w:hint="eastAsia"/>
          <w:sz w:val="22"/>
          <w:lang w:eastAsia="zh-TW"/>
        </w:rPr>
        <w:t>佈</w:t>
      </w:r>
      <w:r>
        <w:rPr>
          <w:rFonts w:eastAsia="Source Han Sans TW Normal" w:hint="eastAsia"/>
          <w:sz w:val="22"/>
          <w:lang w:eastAsia="zh-TW"/>
        </w:rPr>
        <w:t>局的</w:t>
      </w:r>
      <w:r w:rsidRPr="005E7EB6">
        <w:rPr>
          <w:rFonts w:eastAsia="Source Han Sans TW Normal"/>
          <w:sz w:val="22"/>
          <w:lang w:eastAsia="zh-TW"/>
        </w:rPr>
        <w:t>英文告示牌。</w:t>
      </w:r>
    </w:p>
    <w:p w:rsidR="002F37A5" w:rsidRPr="005E7EB6" w:rsidRDefault="002F37A5" w:rsidP="002F37A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E7EB6">
        <w:rPr>
          <w:rFonts w:eastAsia="Source Han Sans TW Normal"/>
          <w:sz w:val="22"/>
          <w:lang w:eastAsia="zh-TW"/>
        </w:rPr>
        <w:t>松平家的第一任藩主</w:t>
      </w:r>
      <w:r w:rsidRPr="005E7EB6">
        <w:rPr>
          <w:rFonts w:eastAsia="Source Han Sans TW Normal"/>
          <w:bCs/>
          <w:color w:val="000000" w:themeColor="text1"/>
          <w:sz w:val="22"/>
          <w:lang w:eastAsia="zh-TW"/>
        </w:rPr>
        <w:t>保科正之（</w:t>
      </w:r>
      <w:r w:rsidRPr="005E7EB6">
        <w:rPr>
          <w:rFonts w:eastAsia="Source Han Sans TW Normal"/>
          <w:sz w:val="22"/>
          <w:lang w:eastAsia="zh-TW"/>
        </w:rPr>
        <w:t>1611-1673</w:t>
      </w:r>
      <w:r w:rsidRPr="005E7EB6">
        <w:rPr>
          <w:rFonts w:eastAsia="Source Han Sans TW Normal"/>
          <w:sz w:val="22"/>
          <w:lang w:eastAsia="zh-TW"/>
        </w:rPr>
        <w:t>）</w:t>
      </w:r>
      <w:r w:rsidRPr="005A63F0">
        <w:rPr>
          <w:rFonts w:eastAsia="Source Han Sans TW Normal" w:hint="eastAsia"/>
          <w:sz w:val="22"/>
          <w:lang w:eastAsia="zh-TW"/>
        </w:rPr>
        <w:t>，</w:t>
      </w:r>
      <w:r w:rsidRPr="005E7EB6">
        <w:rPr>
          <w:rFonts w:eastAsia="Source Han Sans TW Normal"/>
          <w:sz w:val="22"/>
          <w:lang w:eastAsia="zh-TW"/>
        </w:rPr>
        <w:t>選擇院內山作為他十幾歲的兒子</w:t>
      </w:r>
      <w:r w:rsidRPr="005E7EB6">
        <w:rPr>
          <w:rFonts w:eastAsia="Source Han Sans TW Normal"/>
          <w:bCs/>
          <w:color w:val="000000" w:themeColor="text1"/>
          <w:sz w:val="22"/>
          <w:lang w:eastAsia="zh-TW"/>
        </w:rPr>
        <w:t>保科</w:t>
      </w:r>
      <w:r w:rsidRPr="005E7EB6">
        <w:rPr>
          <w:rFonts w:eastAsia="Source Han Sans TW Normal"/>
          <w:sz w:val="22"/>
          <w:lang w:eastAsia="zh-TW"/>
        </w:rPr>
        <w:t>正賴（</w:t>
      </w:r>
      <w:r w:rsidRPr="005E7EB6">
        <w:rPr>
          <w:rFonts w:eastAsia="Source Han Sans TW Normal"/>
          <w:sz w:val="22"/>
          <w:lang w:eastAsia="zh-TW"/>
        </w:rPr>
        <w:t>1640-1657</w:t>
      </w:r>
      <w:r w:rsidRPr="005E7EB6">
        <w:rPr>
          <w:rFonts w:eastAsia="Source Han Sans TW Normal"/>
          <w:sz w:val="22"/>
          <w:lang w:eastAsia="zh-TW"/>
        </w:rPr>
        <w:t>）的墓地。</w:t>
      </w:r>
      <w:r w:rsidRPr="005E7EB6">
        <w:rPr>
          <w:rFonts w:eastAsia="Source Han Sans TW Normal"/>
          <w:bCs/>
          <w:color w:val="000000" w:themeColor="text1"/>
          <w:sz w:val="22"/>
          <w:lang w:eastAsia="zh-TW"/>
        </w:rPr>
        <w:t>保科正之</w:t>
      </w:r>
      <w:r w:rsidRPr="005E7EB6">
        <w:rPr>
          <w:rFonts w:eastAsia="Source Han Sans TW Normal"/>
          <w:sz w:val="22"/>
          <w:lang w:eastAsia="zh-TW"/>
        </w:rPr>
        <w:t>本人被埋葬在福島縣的另一處，但在他之後的</w:t>
      </w:r>
      <w:r>
        <w:rPr>
          <w:rFonts w:eastAsia="Source Han Sans TW Normal" w:hint="eastAsia"/>
          <w:sz w:val="22"/>
          <w:lang w:eastAsia="zh-TW"/>
        </w:rPr>
        <w:t>八</w:t>
      </w:r>
      <w:r w:rsidRPr="005E7EB6">
        <w:rPr>
          <w:rFonts w:eastAsia="Source Han Sans TW Normal"/>
          <w:sz w:val="22"/>
          <w:lang w:eastAsia="zh-TW"/>
        </w:rPr>
        <w:t>位藩主均</w:t>
      </w:r>
      <w:r>
        <w:rPr>
          <w:rFonts w:eastAsia="Source Han Sans TW Normal" w:hint="eastAsia"/>
          <w:sz w:val="22"/>
          <w:lang w:eastAsia="zh-TW"/>
        </w:rPr>
        <w:t>被埋葬</w:t>
      </w:r>
      <w:r w:rsidRPr="005E7EB6">
        <w:rPr>
          <w:rFonts w:eastAsia="Source Han Sans TW Normal"/>
          <w:sz w:val="22"/>
          <w:lang w:eastAsia="zh-TW"/>
        </w:rPr>
        <w:t>於院內山。</w:t>
      </w:r>
      <w:r>
        <w:rPr>
          <w:rFonts w:eastAsia="Source Han Sans TW Normal" w:hint="eastAsia"/>
          <w:sz w:val="22"/>
          <w:lang w:eastAsia="zh-TW"/>
        </w:rPr>
        <w:t>除了</w:t>
      </w:r>
      <w:r w:rsidRPr="005E7EB6">
        <w:rPr>
          <w:rFonts w:eastAsia="Source Han Sans TW Normal"/>
          <w:sz w:val="22"/>
          <w:lang w:eastAsia="zh-TW"/>
        </w:rPr>
        <w:t>第二任藩主保</w:t>
      </w:r>
      <w:r w:rsidRPr="005E7EB6">
        <w:rPr>
          <w:rFonts w:eastAsia="Source Han Sans TW Normal"/>
          <w:color w:val="000000" w:themeColor="text1"/>
          <w:sz w:val="22"/>
          <w:lang w:eastAsia="zh-TW"/>
        </w:rPr>
        <w:t>科正經（</w:t>
      </w:r>
      <w:r w:rsidRPr="005E7EB6">
        <w:rPr>
          <w:rFonts w:eastAsia="Source Han Sans TW Normal"/>
          <w:color w:val="000000" w:themeColor="text1"/>
          <w:sz w:val="22"/>
          <w:lang w:eastAsia="zh-TW"/>
        </w:rPr>
        <w:t>1647-1681</w:t>
      </w:r>
      <w:r w:rsidRPr="005E7EB6">
        <w:rPr>
          <w:rFonts w:eastAsia="Source Han Sans TW Normal"/>
          <w:color w:val="000000" w:themeColor="text1"/>
          <w:sz w:val="22"/>
          <w:lang w:eastAsia="zh-TW"/>
        </w:rPr>
        <w:t>）以佛教方式安</w:t>
      </w:r>
      <w:r w:rsidRPr="005E7EB6">
        <w:rPr>
          <w:rFonts w:eastAsia="Source Han Sans TW Normal"/>
          <w:sz w:val="22"/>
          <w:lang w:eastAsia="zh-TW"/>
        </w:rPr>
        <w:t>葬</w:t>
      </w:r>
      <w:r>
        <w:rPr>
          <w:rFonts w:eastAsia="Source Han Sans TW Normal" w:hint="eastAsia"/>
          <w:sz w:val="22"/>
          <w:lang w:eastAsia="zh-TW"/>
        </w:rPr>
        <w:t>外</w:t>
      </w:r>
      <w:r w:rsidRPr="005E7EB6">
        <w:rPr>
          <w:rFonts w:eastAsia="Source Han Sans TW Normal"/>
          <w:sz w:val="22"/>
          <w:lang w:eastAsia="zh-TW"/>
        </w:rPr>
        <w:t>，其餘藩主</w:t>
      </w:r>
      <w:r>
        <w:rPr>
          <w:rFonts w:eastAsia="Source Han Sans TW Normal" w:hint="eastAsia"/>
          <w:sz w:val="22"/>
          <w:lang w:eastAsia="zh-TW"/>
        </w:rPr>
        <w:t>都</w:t>
      </w:r>
      <w:r w:rsidRPr="005E7EB6">
        <w:rPr>
          <w:rFonts w:eastAsia="Source Han Sans TW Normal"/>
          <w:sz w:val="22"/>
          <w:lang w:eastAsia="zh-TW"/>
        </w:rPr>
        <w:t>依照神道教傳統安葬。</w:t>
      </w:r>
    </w:p>
    <w:p w:rsidR="002F37A5" w:rsidRPr="005E7EB6" w:rsidRDefault="002F37A5" w:rsidP="002F37A5">
      <w:pPr>
        <w:adjustRightInd w:val="0"/>
        <w:snapToGrid w:val="0"/>
        <w:spacing w:line="240" w:lineRule="atLeast"/>
        <w:rPr>
          <w:rFonts w:eastAsia="Source Han Sans TW Normal"/>
          <w:sz w:val="22"/>
          <w:lang w:eastAsia="zh-TW"/>
        </w:rPr>
      </w:pPr>
    </w:p>
    <w:p w:rsidR="002F37A5" w:rsidRPr="005E7EB6" w:rsidRDefault="002F37A5" w:rsidP="002F37A5">
      <w:pPr>
        <w:adjustRightInd w:val="0"/>
        <w:snapToGrid w:val="0"/>
        <w:spacing w:line="240" w:lineRule="atLeast"/>
        <w:rPr>
          <w:rFonts w:eastAsia="Source Han Sans TW Normal"/>
          <w:sz w:val="22"/>
          <w:u w:val="single"/>
          <w:lang w:eastAsia="zh-TW"/>
        </w:rPr>
      </w:pPr>
      <w:r w:rsidRPr="005E7EB6">
        <w:rPr>
          <w:rFonts w:eastAsia="Source Han Sans TW Normal"/>
          <w:sz w:val="22"/>
          <w:u w:val="single"/>
          <w:lang w:eastAsia="zh-TW"/>
        </w:rPr>
        <w:t>墓地樣式</w:t>
      </w:r>
    </w:p>
    <w:p w:rsidR="002F37A5" w:rsidRPr="005E7EB6" w:rsidRDefault="002F37A5" w:rsidP="002F37A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5E7EB6">
        <w:rPr>
          <w:rFonts w:eastAsia="Source Han Sans TW Normal"/>
          <w:sz w:val="22"/>
          <w:lang w:eastAsia="zh-TW"/>
        </w:rPr>
        <w:t>神道教的墳墓由三部分組成。</w:t>
      </w:r>
      <w:r>
        <w:rPr>
          <w:rFonts w:eastAsia="Source Han Sans TW Normal" w:hint="eastAsia"/>
          <w:sz w:val="22"/>
          <w:lang w:eastAsia="zh-TW"/>
        </w:rPr>
        <w:t>墳墓</w:t>
      </w:r>
      <w:r w:rsidRPr="005E7EB6">
        <w:rPr>
          <w:rFonts w:eastAsia="Source Han Sans TW Normal"/>
          <w:sz w:val="22"/>
          <w:lang w:eastAsia="zh-TW"/>
        </w:rPr>
        <w:t>前各</w:t>
      </w:r>
      <w:r>
        <w:rPr>
          <w:rFonts w:eastAsia="Source Han Sans TW Normal" w:hint="eastAsia"/>
          <w:sz w:val="22"/>
          <w:lang w:eastAsia="zh-TW"/>
        </w:rPr>
        <w:t>矗立著</w:t>
      </w:r>
      <w:r w:rsidRPr="005E7EB6">
        <w:rPr>
          <w:rFonts w:eastAsia="Source Han Sans TW Normal"/>
          <w:sz w:val="22"/>
          <w:lang w:eastAsia="zh-TW"/>
        </w:rPr>
        <w:t>一根石柱</w:t>
      </w:r>
      <w:bookmarkStart w:id="1" w:name="_Hlk143454063"/>
      <w:r w:rsidRPr="005E7EB6">
        <w:rPr>
          <w:rFonts w:eastAsia="Source Han Sans TW Normal"/>
          <w:sz w:val="22"/>
          <w:lang w:eastAsia="zh-TW"/>
        </w:rPr>
        <w:t>，</w:t>
      </w:r>
      <w:bookmarkEnd w:id="1"/>
      <w:r w:rsidRPr="005E7EB6">
        <w:rPr>
          <w:rFonts w:eastAsia="Source Han Sans TW Normal"/>
          <w:sz w:val="22"/>
          <w:lang w:eastAsia="zh-TW"/>
        </w:rPr>
        <w:t>上面刻著藩主頭銜和生平事蹟。每根石柱都立於「龜石」（龜形石座）之上，人們認為龜石具有神力，能守護墓穴。柱子後面有一塊寫有</w:t>
      </w:r>
      <w:r w:rsidRPr="00FB2F99">
        <w:rPr>
          <w:rFonts w:eastAsia="Source Han Sans TW Normal" w:hint="eastAsia"/>
          <w:sz w:val="22"/>
          <w:lang w:eastAsia="zh-TW"/>
        </w:rPr>
        <w:t>藩</w:t>
      </w:r>
      <w:r w:rsidRPr="005E7EB6">
        <w:rPr>
          <w:rFonts w:eastAsia="Source Han Sans TW Normal"/>
          <w:sz w:val="22"/>
          <w:lang w:eastAsia="zh-TW"/>
        </w:rPr>
        <w:t>主名字的墓碑，其下是埋葬</w:t>
      </w:r>
      <w:r>
        <w:rPr>
          <w:rFonts w:eastAsia="Source Han Sans TW Normal" w:hint="eastAsia"/>
          <w:sz w:val="22"/>
          <w:lang w:eastAsia="zh-TW"/>
        </w:rPr>
        <w:t>藩主</w:t>
      </w:r>
      <w:r w:rsidRPr="005E7EB6">
        <w:rPr>
          <w:rFonts w:eastAsia="Source Han Sans TW Normal"/>
          <w:sz w:val="22"/>
          <w:lang w:eastAsia="zh-TW"/>
        </w:rPr>
        <w:t>的八角形</w:t>
      </w:r>
      <w:r>
        <w:rPr>
          <w:rFonts w:eastAsia="Source Han Sans TW Normal" w:hint="eastAsia"/>
          <w:sz w:val="22"/>
          <w:lang w:eastAsia="zh-TW"/>
        </w:rPr>
        <w:t>墓室</w:t>
      </w:r>
      <w:r w:rsidRPr="005E7EB6">
        <w:rPr>
          <w:rFonts w:eastAsia="Source Han Sans TW Normal"/>
          <w:sz w:val="22"/>
          <w:lang w:eastAsia="zh-TW"/>
        </w:rPr>
        <w:t>。</w:t>
      </w:r>
      <w:r>
        <w:rPr>
          <w:rFonts w:eastAsia="Source Han Sans TW Normal" w:hint="eastAsia"/>
          <w:sz w:val="22"/>
          <w:lang w:eastAsia="zh-TW"/>
        </w:rPr>
        <w:t>藩主墳墓</w:t>
      </w:r>
      <w:r w:rsidRPr="005E7EB6">
        <w:rPr>
          <w:rFonts w:eastAsia="Source Han Sans TW Normal"/>
          <w:sz w:val="22"/>
          <w:lang w:eastAsia="zh-TW"/>
        </w:rPr>
        <w:t>的周邊還有其妻兒和其他家庭成員的墳墓，形制比較簡單。</w:t>
      </w:r>
    </w:p>
    <w:p w:rsidR="002F37A5" w:rsidRPr="004F62F8" w:rsidRDefault="002F37A5" w:rsidP="002F37A5">
      <w:pPr>
        <w:adjustRightInd w:val="0"/>
        <w:snapToGrid w:val="0"/>
        <w:spacing w:line="240" w:lineRule="atLeast"/>
        <w:rPr>
          <w:rFonts w:eastAsia="Source Han Sans TW Normal"/>
          <w:sz w:val="22"/>
          <w:lang w:eastAsia="zh-TW"/>
        </w:rPr>
      </w:pPr>
    </w:p>
    <w:p w:rsidR="002F37A5" w:rsidRPr="005E7EB6" w:rsidRDefault="002F37A5" w:rsidP="002F37A5">
      <w:pPr>
        <w:adjustRightInd w:val="0"/>
        <w:snapToGrid w:val="0"/>
        <w:spacing w:line="240" w:lineRule="atLeast"/>
        <w:rPr>
          <w:rFonts w:eastAsia="Source Han Sans TW Normal"/>
          <w:sz w:val="22"/>
          <w:u w:val="single"/>
          <w:lang w:eastAsia="zh-TW"/>
        </w:rPr>
      </w:pPr>
      <w:r w:rsidRPr="005E7EB6">
        <w:rPr>
          <w:rFonts w:eastAsia="Source Han Sans TW Normal"/>
          <w:sz w:val="22"/>
          <w:u w:val="single"/>
          <w:lang w:eastAsia="zh-TW"/>
        </w:rPr>
        <w:t>熊鈴</w:t>
      </w:r>
    </w:p>
    <w:p w:rsidR="002F37A5" w:rsidRDefault="002F37A5" w:rsidP="002F37A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5E7EB6">
        <w:rPr>
          <w:rFonts w:eastAsia="Source Han Sans TW Normal"/>
          <w:sz w:val="22"/>
          <w:lang w:eastAsia="zh-TW"/>
        </w:rPr>
        <w:t>院內山有兩個入口，從東山溫泉鄉或會津武家宅邸出發都很方便到達。這裡是亞洲黑熊的自然棲息地，在每個入口處都有一個裝有「熊鈴」的小木箱，</w:t>
      </w:r>
      <w:r>
        <w:rPr>
          <w:rFonts w:eastAsia="Source Han Sans TW Normal" w:hint="eastAsia"/>
          <w:sz w:val="22"/>
          <w:lang w:eastAsia="zh-TW"/>
        </w:rPr>
        <w:t>鈴鐺</w:t>
      </w:r>
      <w:r w:rsidRPr="005E7EB6">
        <w:rPr>
          <w:rFonts w:eastAsia="Source Han Sans TW Normal"/>
          <w:sz w:val="22"/>
          <w:lang w:eastAsia="zh-TW"/>
        </w:rPr>
        <w:t>可以免費借用</w:t>
      </w:r>
      <w:r w:rsidRPr="004F62F8">
        <w:rPr>
          <w:rFonts w:eastAsia="Source Han Sans TW Normal" w:hint="eastAsia"/>
          <w:sz w:val="22"/>
          <w:lang w:eastAsia="zh-TW"/>
        </w:rPr>
        <w:t>。</w:t>
      </w:r>
      <w:r>
        <w:rPr>
          <w:rFonts w:eastAsia="Source Han Sans TW Normal" w:hint="eastAsia"/>
          <w:sz w:val="22"/>
          <w:lang w:eastAsia="zh-TW"/>
        </w:rPr>
        <w:t>熊</w:t>
      </w:r>
      <w:r w:rsidRPr="005E7EB6">
        <w:rPr>
          <w:rFonts w:eastAsia="Source Han Sans TW Normal"/>
          <w:sz w:val="22"/>
          <w:lang w:eastAsia="zh-TW"/>
        </w:rPr>
        <w:t>鈴的聲音</w:t>
      </w:r>
      <w:r>
        <w:rPr>
          <w:rFonts w:eastAsia="Source Han Sans TW Normal" w:hint="eastAsia"/>
          <w:sz w:val="22"/>
          <w:lang w:eastAsia="zh-TW"/>
        </w:rPr>
        <w:t>用</w:t>
      </w:r>
      <w:r w:rsidRPr="005E7EB6">
        <w:rPr>
          <w:rFonts w:eastAsia="Source Han Sans TW Normal"/>
          <w:sz w:val="22"/>
          <w:lang w:eastAsia="zh-TW"/>
        </w:rPr>
        <w:t>以警告黑熊不要靠近</w:t>
      </w:r>
      <w:r w:rsidRPr="005A63F0">
        <w:rPr>
          <w:rFonts w:eastAsia="Source Han Sans TW Normal" w:hint="eastAsia"/>
          <w:sz w:val="22"/>
          <w:lang w:eastAsia="zh-TW"/>
        </w:rPr>
        <w:t>，</w:t>
      </w:r>
      <w:r w:rsidRPr="005E7EB6">
        <w:rPr>
          <w:rFonts w:eastAsia="Source Han Sans TW Normal"/>
          <w:sz w:val="22"/>
          <w:lang w:eastAsia="zh-TW"/>
        </w:rPr>
        <w:t>健行時</w:t>
      </w:r>
      <w:r>
        <w:rPr>
          <w:rFonts w:eastAsia="Source Han Sans TW Normal" w:hint="eastAsia"/>
          <w:sz w:val="22"/>
          <w:lang w:eastAsia="zh-TW"/>
        </w:rPr>
        <w:t>請</w:t>
      </w:r>
      <w:r w:rsidRPr="005E7EB6">
        <w:rPr>
          <w:rFonts w:eastAsia="Source Han Sans TW Normal"/>
          <w:sz w:val="22"/>
          <w:lang w:eastAsia="zh-TW"/>
        </w:rPr>
        <w:t>將</w:t>
      </w:r>
      <w:r w:rsidRPr="00616E61">
        <w:rPr>
          <w:rFonts w:eastAsia="Source Han Sans TW Normal" w:hint="eastAsia"/>
          <w:sz w:val="22"/>
          <w:lang w:eastAsia="zh-TW"/>
        </w:rPr>
        <w:t>鈴鐺掛在</w:t>
      </w:r>
      <w:r>
        <w:rPr>
          <w:rFonts w:eastAsia="Source Han Sans TW Normal" w:hint="eastAsia"/>
          <w:sz w:val="22"/>
          <w:lang w:eastAsia="zh-TW"/>
        </w:rPr>
        <w:t>包袋</w:t>
      </w:r>
      <w:r w:rsidRPr="005E7EB6">
        <w:rPr>
          <w:rFonts w:eastAsia="Source Han Sans TW Normal"/>
          <w:sz w:val="22"/>
          <w:lang w:eastAsia="zh-TW"/>
        </w:rPr>
        <w:t>上</w:t>
      </w:r>
      <w:r>
        <w:rPr>
          <w:rFonts w:eastAsia="Source Han Sans TW Normal" w:hint="eastAsia"/>
          <w:sz w:val="22"/>
          <w:lang w:eastAsia="zh-TW"/>
        </w:rPr>
        <w:t>隨身</w:t>
      </w:r>
      <w:r w:rsidRPr="004F62F8">
        <w:rPr>
          <w:rFonts w:eastAsia="Source Han Sans TW Normal" w:hint="eastAsia"/>
          <w:sz w:val="22"/>
          <w:lang w:eastAsia="zh-TW"/>
        </w:rPr>
        <w:t>攜帶</w:t>
      </w:r>
      <w:r>
        <w:rPr>
          <w:rFonts w:eastAsia="Source Han Sans TW Normal" w:hint="eastAsia"/>
          <w:sz w:val="22"/>
          <w:lang w:eastAsia="zh-TW"/>
        </w:rPr>
        <w:t>好</w:t>
      </w:r>
      <w:r w:rsidRPr="004F62F8">
        <w:rPr>
          <w:rFonts w:eastAsia="Source Han Sans TW Normal" w:hint="eastAsia"/>
          <w:sz w:val="22"/>
          <w:lang w:eastAsia="zh-TW"/>
        </w:rPr>
        <w:t>。</w:t>
      </w:r>
      <w:r w:rsidRPr="005E7EB6">
        <w:rPr>
          <w:rFonts w:eastAsia="Source Han Sans TW Normal"/>
          <w:sz w:val="22"/>
          <w:lang w:eastAsia="zh-TW"/>
        </w:rPr>
        <w:t>離開時，</w:t>
      </w:r>
      <w:r>
        <w:rPr>
          <w:rFonts w:eastAsia="Source Han Sans TW Normal" w:hint="eastAsia"/>
          <w:sz w:val="22"/>
          <w:lang w:eastAsia="zh-TW"/>
        </w:rPr>
        <w:t>再把</w:t>
      </w:r>
      <w:r w:rsidRPr="005E7EB6">
        <w:rPr>
          <w:rFonts w:eastAsia="Source Han Sans TW Normal"/>
          <w:sz w:val="22"/>
          <w:lang w:eastAsia="zh-TW"/>
        </w:rPr>
        <w:t>它放回木箱裡。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A5"/>
    <w:rsid w:val="00102A26"/>
    <w:rsid w:val="002F37A5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7AC1B1-5703-41E1-8D29-4CD7AE5F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37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7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7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7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7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7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7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37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37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37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3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3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3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3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3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37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37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3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7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3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7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3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7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37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3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37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37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