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3DB6" w:rsidRPr="00937BC2" w:rsidRDefault="001B3DB6" w:rsidP="001B3DB6">
      <w:pPr>
        <w:rPr>
          <w:rFonts w:eastAsia="Source Han Sans TW Normal"/>
          <w:b/>
          <w:bCs/>
          <w:sz w:val="22"/>
          <w:lang w:eastAsia="zh-TW"/>
        </w:rPr>
      </w:pPr>
      <w:r>
        <w:rPr>
          <w:b/>
        </w:rPr>
        <w:t>食在居酒屋</w:t>
      </w:r>
    </w:p>
    <w:p/>
    <w:p w:rsidR="001B3DB6" w:rsidRPr="00937BC2" w:rsidRDefault="001B3DB6" w:rsidP="001B3DB6">
      <w:pPr>
        <w:ind w:firstLineChars="200" w:firstLine="440"/>
        <w:rPr>
          <w:rFonts w:eastAsia="Source Han Sans TW Normal"/>
          <w:sz w:val="22"/>
          <w:lang w:eastAsia="zh-TW"/>
        </w:rPr>
      </w:pPr>
      <w:r w:rsidRPr="00937BC2">
        <w:rPr>
          <w:rFonts w:eastAsia="Source Han Sans TW Normal"/>
          <w:sz w:val="22"/>
          <w:lang w:eastAsia="zh-TW"/>
        </w:rPr>
        <w:t>會津若松</w:t>
      </w:r>
      <w:r>
        <w:rPr>
          <w:rFonts w:eastAsia="Source Han Sans TW Normal" w:hint="eastAsia"/>
          <w:sz w:val="22"/>
          <w:lang w:eastAsia="zh-TW"/>
        </w:rPr>
        <w:t>是</w:t>
      </w:r>
      <w:r w:rsidRPr="00937BC2">
        <w:rPr>
          <w:rFonts w:eastAsia="Source Han Sans TW Normal"/>
          <w:sz w:val="22"/>
          <w:lang w:eastAsia="zh-TW"/>
        </w:rPr>
        <w:t>日本</w:t>
      </w:r>
      <w:r>
        <w:rPr>
          <w:rFonts w:eastAsia="Source Han Sans TW Normal" w:hint="eastAsia"/>
          <w:sz w:val="22"/>
          <w:lang w:eastAsia="zh-TW"/>
        </w:rPr>
        <w:t>數一數二</w:t>
      </w:r>
      <w:r w:rsidRPr="00937BC2">
        <w:rPr>
          <w:rFonts w:eastAsia="Source Han Sans TW Normal"/>
          <w:sz w:val="22"/>
          <w:lang w:eastAsia="zh-TW"/>
        </w:rPr>
        <w:t>的清酒釀造</w:t>
      </w:r>
      <w:r>
        <w:rPr>
          <w:rFonts w:eastAsia="Source Han Sans TW Normal" w:hint="eastAsia"/>
          <w:sz w:val="22"/>
          <w:lang w:eastAsia="zh-TW"/>
        </w:rPr>
        <w:t>重鎮</w:t>
      </w:r>
      <w:r w:rsidRPr="00937BC2">
        <w:rPr>
          <w:rFonts w:eastAsia="Source Han Sans TW Normal"/>
          <w:sz w:val="22"/>
          <w:lang w:eastAsia="zh-TW"/>
        </w:rPr>
        <w:t>，有許多地方可以喝酒放鬆。想要體驗當地人的熱情好客，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居酒屋尤其值得</w:t>
      </w:r>
      <w:r w:rsidRPr="007757C8">
        <w:rPr>
          <w:rFonts w:ascii="Source Han Sans TW Normal" w:eastAsia="Source Han Sans TW Normal" w:hAnsi="Source Han Sans TW Normal" w:cs="Microsoft YaHei" w:hint="eastAsia"/>
          <w:sz w:val="22"/>
          <w:lang w:eastAsia="zh-TW"/>
        </w:rPr>
        <w:t>嘗試</w:t>
      </w:r>
      <w:r w:rsidRPr="00937BC2">
        <w:rPr>
          <w:rFonts w:eastAsia="Source Han Sans TW Normal"/>
          <w:sz w:val="22"/>
          <w:lang w:eastAsia="zh-TW"/>
        </w:rPr>
        <w:t>，那裡提供琳琅滿目的飲料和食品，以及全方位服務。居酒屋老少皆宜，經常可以看到親子家庭在裡面用餐。</w:t>
      </w:r>
    </w:p>
    <w:p w:rsidR="001B3DB6" w:rsidRPr="00937BC2" w:rsidRDefault="001B3DB6" w:rsidP="001B3DB6">
      <w:pPr>
        <w:ind w:firstLineChars="200" w:firstLine="440"/>
        <w:rPr>
          <w:rFonts w:eastAsia="Source Han Sans TW Normal"/>
          <w:sz w:val="22"/>
          <w:lang w:eastAsia="zh-TW"/>
        </w:rPr>
      </w:pPr>
      <w:r w:rsidRPr="00937BC2">
        <w:rPr>
          <w:rFonts w:eastAsia="Source Han Sans TW Normal"/>
          <w:sz w:val="22"/>
          <w:lang w:eastAsia="zh-TW"/>
        </w:rPr>
        <w:t>一進門，服務員便會招呼你到桌前坐下，或是請你脫鞋後在榻榻米上的矮桌前入座。在為你遞上濕毛巾清潔雙手後，服務員會給你時間瀏覽菜單，然後再回來點菜。居酒屋的食物往往簡單可口，</w:t>
      </w:r>
      <w:r>
        <w:rPr>
          <w:rFonts w:eastAsia="Source Han Sans TW Normal" w:hint="eastAsia"/>
          <w:sz w:val="22"/>
          <w:lang w:eastAsia="zh-TW"/>
        </w:rPr>
        <w:t>比如</w:t>
      </w:r>
      <w:r w:rsidRPr="00937BC2">
        <w:rPr>
          <w:rFonts w:eastAsia="Source Han Sans TW Normal"/>
          <w:sz w:val="22"/>
          <w:lang w:eastAsia="zh-TW"/>
        </w:rPr>
        <w:t>最受歡迎的「燒鳥」（烤雞串）或炸雞塊，以及使用當地時令的特色菜。素食者也可以在菜單上找到</w:t>
      </w:r>
      <w:r w:rsidRPr="007757C8">
        <w:rPr>
          <w:rFonts w:ascii="Source Han Sans TW Normal" w:eastAsia="Source Han Sans TW Normal" w:hAnsi="Source Han Sans TW Normal" w:hint="eastAsia"/>
          <w:sz w:val="22"/>
          <w:lang w:eastAsia="zh-TW"/>
        </w:rPr>
        <w:t>適合自己的食物</w:t>
      </w:r>
      <w:r w:rsidRPr="00937BC2">
        <w:rPr>
          <w:rFonts w:eastAsia="Source Han Sans TW Normal"/>
          <w:sz w:val="22"/>
          <w:lang w:eastAsia="zh-TW"/>
        </w:rPr>
        <w:t>。居酒屋提供多種酒類和</w:t>
      </w:r>
      <w:r w:rsidRPr="002C3DAE">
        <w:rPr>
          <w:rFonts w:eastAsia="Source Han Sans TW Normal" w:hint="eastAsia"/>
          <w:sz w:val="22"/>
          <w:lang w:eastAsia="zh-TW"/>
        </w:rPr>
        <w:t>軟性飲料</w:t>
      </w:r>
      <w:r w:rsidRPr="00937BC2">
        <w:rPr>
          <w:rFonts w:eastAsia="Source Han Sans TW Normal"/>
          <w:sz w:val="22"/>
          <w:lang w:eastAsia="zh-TW"/>
        </w:rPr>
        <w:t>，包括會津的獲獎清酒。</w:t>
      </w:r>
    </w:p>
    <w:p w:rsidR="001B3DB6" w:rsidRDefault="001B3DB6" w:rsidP="001B3DB6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51090">
        <w:rPr>
          <w:rFonts w:eastAsia="Source Han Sans TW Normal"/>
          <w:sz w:val="22"/>
          <w:lang w:eastAsia="zh-TW"/>
        </w:rPr>
        <w:t>居酒屋裡的菜餚通常用來分享，</w:t>
      </w:r>
      <w:r>
        <w:rPr>
          <w:rFonts w:eastAsia="Source Han Sans TW Normal" w:hint="eastAsia"/>
          <w:sz w:val="22"/>
          <w:lang w:eastAsia="zh-TW"/>
        </w:rPr>
        <w:t>這樣</w:t>
      </w:r>
      <w:r w:rsidRPr="00551090">
        <w:rPr>
          <w:rFonts w:eastAsia="Source Han Sans TW Normal"/>
          <w:sz w:val="22"/>
          <w:lang w:eastAsia="zh-TW"/>
        </w:rPr>
        <w:t>席間每個人都能享受到各種口味的美食。最後，別忘了遵循日本的習俗，舉杯為在會津若松的美好時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光「乾杯」（日語讀作「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Kanpai</w:t>
      </w:r>
      <w:r w:rsidRPr="000A4177">
        <w:rPr>
          <w:rFonts w:eastAsia="Source Han Sans TW Normal"/>
          <w:color w:val="000000" w:themeColor="text1"/>
          <w:sz w:val="22"/>
          <w:lang w:eastAsia="zh-TW"/>
        </w:rPr>
        <w:t>」），但無須一口全乾。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B6"/>
    <w:rsid w:val="00102A26"/>
    <w:rsid w:val="001B3DB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1916BB-B646-425F-8CC0-4FD5705F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B3D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D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B3D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B3D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B3D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B3D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B3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B3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B3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B3D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B3D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B3D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B3D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