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3505" w:rsidRPr="00554A8C" w:rsidRDefault="00743505" w:rsidP="0074350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輪島漆藝美術館</w:t>
      </w:r>
    </w:p>
    <w:p/>
    <w:p w:rsidR="00743505" w:rsidRPr="00554A8C" w:rsidRDefault="00743505" w:rsidP="007435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這間美術館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主要展示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輪島及日本其他地區的漆藝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作品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還透過列舉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其他國家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的作品，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生動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介紹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漆器的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發展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歷史。館內有短片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向遊客展現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漆器製作的全部流程，從挑選上好的木材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直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到最後潤色裝飾。遊客還可以在這裡看到一棵真正的漆樹。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製漆需要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在樹幹開孔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來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收集樹汁，再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將其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加熱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並進行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提煉。</w:t>
      </w:r>
    </w:p>
    <w:p w:rsidR="00743505" w:rsidRPr="00554A8C" w:rsidRDefault="00743505" w:rsidP="007435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漆是擁有</w:t>
      </w:r>
      <w:r w:rsidRPr="00554A8C">
        <w:rPr>
          <w:rFonts w:eastAsia="Source Han Sans TW Normal"/>
          <w:bCs/>
          <w:color w:val="000000" w:themeColor="text1"/>
          <w:sz w:val="22"/>
          <w:lang w:eastAsia="zh-TW"/>
        </w:rPr>
        <w:t>3000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多年使用歷史的材料，在藝術家和漆藝匠人的手中，它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能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成為一種多功能的媒材。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漆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既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透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過多層堆疊塑造形狀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和立體感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的塗料，也是一種具有裝飾效果的黏合劑。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本館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常展包括日本及世界各地當代漆藝家的作品，充分展現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554A8C">
        <w:rPr>
          <w:rFonts w:eastAsia="Source Han Sans TW Normal" w:hint="eastAsia"/>
          <w:bCs/>
          <w:color w:val="000000" w:themeColor="text1"/>
          <w:sz w:val="22"/>
          <w:lang w:eastAsia="zh-TW"/>
        </w:rPr>
        <w:t>漆所具有的多種可能性。</w:t>
      </w:r>
    </w:p>
    <w:p w:rsidR="00743505" w:rsidRDefault="00743505" w:rsidP="007435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在館內常展的當代漆藝作品中，有一架全尺寸三角鋼琴和一個地球儀，這兩個作品都採用了金飾技法，包括「沉金」和「蒔繪」工藝。其中，「沉金」指用鋒利的金屬工具在漆器上刻出細線再填以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金箔或金粉；而「蒔繪」則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以漆為黏合劑，在器物上刷漆為底，趁漆乾前灑上金、銀粉</w:t>
      </w:r>
      <w:r w:rsidRPr="00CD67B1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粉末顆粒大小不同，呈現出的效果也不同。為了保護「蒔繪」效果，最後還需刷上一層透明的高光漆。</w:t>
      </w:r>
    </w:p>
    <w:p w:rsidR="00743505" w:rsidRPr="00BB1895" w:rsidRDefault="00743505" w:rsidP="0074350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43505" w:rsidRPr="0019076C" w:rsidRDefault="00743505" w:rsidP="0074350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B1895">
        <w:rPr>
          <w:rFonts w:eastAsia="Source Han Sans TW Normal" w:hint="eastAsia"/>
          <w:bCs/>
          <w:color w:val="000000" w:themeColor="text1"/>
          <w:sz w:val="22"/>
          <w:lang w:eastAsia="zh-TW"/>
        </w:rPr>
        <w:t>美術館的開放時間為每天</w:t>
      </w:r>
      <w:r w:rsidRPr="00BB1895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BB1895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BB1895">
        <w:rPr>
          <w:rFonts w:eastAsia="Source Han Sans TW Normal"/>
          <w:color w:val="000000" w:themeColor="text1"/>
          <w:sz w:val="22"/>
          <w:lang w:eastAsia="zh-TW"/>
        </w:rPr>
        <w:t>:00</w:t>
      </w:r>
      <w:r w:rsidRPr="0019076C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館內還提供包括上色在內的各種手工體驗活動（收費），需在網上提前預約（僅日語），詳情請見</w:t>
      </w:r>
      <w:hyperlink r:id="rId4" w:history="1">
        <w:r w:rsidRPr="0019076C">
          <w:rPr>
            <w:rStyle w:val="aa"/>
            <w:rFonts w:eastAsia="Source Han Sans TW Normal"/>
            <w:bCs/>
            <w:sz w:val="22"/>
            <w:lang w:eastAsia="zh-TW"/>
          </w:rPr>
          <w:t>https://www.art.city.wajima.ishikawa.jp/taiken</w:t>
        </w:r>
      </w:hyperlink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05"/>
    <w:rsid w:val="00102A26"/>
    <w:rsid w:val="00346BD8"/>
    <w:rsid w:val="0074350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BAFEA-E011-4310-B2B0-24D9BE8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5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35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35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35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35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35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35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3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35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3505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74350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.city.wajima.ishikawa.jp/taike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