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4F98" w:rsidRPr="00A86CA5" w:rsidRDefault="00AE4F98" w:rsidP="00AE4F9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水鄉游船</w:t>
      </w:r>
    </w:p>
    <w:p/>
    <w:p w:rsidR="00AE4F98" w:rsidRPr="008A62E4" w:rsidRDefault="00AE4F98" w:rsidP="00AE4F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游船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輕搖，四周只有鳥鳴和風吹過蘆葦的聲音。成千上萬高挺的綠草密密麻麻地簇擁著，從船舷兩側擦過。忽然一朵水花濺開，是左邊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飛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來了一隻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紅色脖頸的</w:t>
      </w:r>
      <w:r w:rsidRPr="00A86CA5">
        <w:rPr>
          <w:rFonts w:eastAsia="Source Han Sans TW Normal" w:hint="eastAsia"/>
          <w:bCs/>
          <w:color w:val="000000" w:themeColor="text1"/>
          <w:sz w:val="22"/>
          <w:lang w:eastAsia="zh-TW"/>
        </w:rPr>
        <w:t>小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鸊鷉（音同「闢涕」）。只見它一頭鑽進水中覓食，眨眼間便又飛遠了。前方，一隻白鷺邁著優雅的步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子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，正穿行於淺灘之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中。蘆葦叢中，東方葦鶯「嘎嘎嘰、嘎嘎嘰」的清脆叫聲此起彼伏。</w:t>
      </w:r>
    </w:p>
    <w:p w:rsidR="00AE4F98" w:rsidRPr="00A86CA5" w:rsidRDefault="00AE4F98" w:rsidP="00AE4F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蘆葦地、沼澤、稻田之間水路縱橫，連通了近江八幡市与琵琶湖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這就是近江八幡的水鄉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。這片水鄉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在歷史小説家司馬遼太郎的遊記《街道漫步》中也有提及，是遠近聞名的觀光勝地。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年它還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作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為「琵琶湖及其湖濱景觀</w:t>
      </w:r>
      <w:r w:rsidRPr="008A62E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祈願與生活的水遺產」的一部分被認定為「日本遺產」。水鄉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游</w:t>
      </w:r>
      <w:r w:rsidRPr="00CA2C96">
        <w:rPr>
          <w:rFonts w:eastAsia="Source Han Sans TW Normal" w:hint="eastAsia"/>
          <w:bCs/>
          <w:color w:val="000000" w:themeColor="text1"/>
          <w:sz w:val="22"/>
          <w:lang w:eastAsia="zh-TW"/>
        </w:rPr>
        <w:t>船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可以讓人們遠離塵囂，沉浸在這寧靜的風光之中，悠然享受獨特之美。</w:t>
      </w:r>
    </w:p>
    <w:p w:rsidR="00AE4F98" w:rsidRDefault="00AE4F98" w:rsidP="00AE4F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當地共有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家公司提供水鄉</w:t>
      </w:r>
      <w:r w:rsidRPr="00CA2C96">
        <w:rPr>
          <w:rFonts w:eastAsia="Source Han Sans TW Normal" w:hint="eastAsia"/>
          <w:bCs/>
          <w:color w:val="000000" w:themeColor="text1"/>
          <w:sz w:val="22"/>
          <w:lang w:eastAsia="zh-TW"/>
        </w:rPr>
        <w:t>游船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服務。兩家是汽船，兩家是手搖船，後者由一名船夫在船尾掌舵搖船。所有船隻都有頂</w:t>
      </w:r>
      <w:r w:rsidRPr="00A01BAC">
        <w:rPr>
          <w:rFonts w:eastAsia="Source Han Sans TW Normal" w:hint="eastAsia"/>
          <w:bCs/>
          <w:color w:val="000000" w:themeColor="text1"/>
          <w:sz w:val="22"/>
          <w:lang w:eastAsia="zh-TW"/>
        </w:rPr>
        <w:t>篷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，船艙簡樸，鋪有榻榻米地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蓆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。登船遊客需脫鞋後再進入有頂</w:t>
      </w:r>
      <w:r w:rsidRPr="00A01BAC">
        <w:rPr>
          <w:rFonts w:eastAsia="Source Han Sans TW Normal" w:hint="eastAsia"/>
          <w:bCs/>
          <w:color w:val="000000" w:themeColor="text1"/>
          <w:sz w:val="22"/>
          <w:lang w:eastAsia="zh-TW"/>
        </w:rPr>
        <w:t>篷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的區域，坐在榻榻米上。</w:t>
      </w:r>
    </w:p>
    <w:p w:rsidR="00AE4F98" w:rsidRDefault="00AE4F98" w:rsidP="00AE4F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近江八幡水鄉</w:t>
      </w:r>
      <w:r w:rsidRPr="00CA2C96">
        <w:rPr>
          <w:rFonts w:eastAsia="Source Han Sans TW Normal" w:hint="eastAsia"/>
          <w:bCs/>
          <w:color w:val="000000" w:themeColor="text1"/>
          <w:sz w:val="22"/>
          <w:lang w:eastAsia="zh-TW"/>
        </w:rPr>
        <w:t>游船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的傳統，據說始於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世紀當時的八幡山城城主豐臣秀次（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1568-1595</w:t>
      </w:r>
      <w:r w:rsidRPr="00A86CA5">
        <w:rPr>
          <w:rFonts w:eastAsia="Source Han Sans TW Normal"/>
          <w:bCs/>
          <w:color w:val="000000" w:themeColor="text1"/>
          <w:sz w:val="22"/>
          <w:lang w:eastAsia="zh-TW"/>
        </w:rPr>
        <w:t>）在船上舉辦的一次茶會。如今，雖沒有茶會，但旅客可以預訂餐點在船中享用。各家公司都有提供午餐便當和近江牛肉壽喜燒套餐。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98"/>
    <w:rsid w:val="00102A26"/>
    <w:rsid w:val="00346BD8"/>
    <w:rsid w:val="00AE4F9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EF85C-0B72-412A-9778-0B759CAA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4F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F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F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F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4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F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F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F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F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