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344" w:rsidRPr="00DE5ECE" w:rsidRDefault="00A55344" w:rsidP="00A5534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八幡堀</w:t>
      </w:r>
    </w:p>
    <w:p/>
    <w:p w:rsidR="00A55344" w:rsidRPr="00DE5ECE" w:rsidRDefault="00A55344" w:rsidP="00A5534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八幡堀是一條人工水道，在近江八幡的商業發展中扮演了十分重要的角色。八幡堀全長約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4.7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公里，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中段沿岸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併排坐落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著當地商人修建的白牆倉庫和傳統式木構住宅。水道兩岸和老街區的新町街、永原町街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已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被劃定為近江八幡市重要傳統建築群保護地區。</w:t>
      </w:r>
    </w:p>
    <w:p w:rsidR="00A55344" w:rsidRPr="00DE5ECE" w:rsidRDefault="00A55344" w:rsidP="00A5534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八幡堀的歷史可追溯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1585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年，當時，武將豐臣秀次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1568-1595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在修造八幡山城期間同時開鑿了這條水道。它是八幡山城防禦工事的組成部分，同時也是一條運河，用作八幡町（今近江八幡）與琵琶湖之間的水路運輸。貨物經由這條運河和琵琶湖，往來於京都、大阪、江戶（今東京）等各大主要城市，為當地的繁榮與發展貢獻良多。八幡山城於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1595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年遭到廢棄，但八幡堀運河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依然還在發揮作用</w:t>
      </w:r>
      <w:r w:rsidRPr="00DE5ECE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它不僅維護了近江八幡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重要商貿中心地位，還幫助當地商人將影響力輻射到全日本。</w:t>
      </w:r>
    </w:p>
    <w:p w:rsidR="00A55344" w:rsidRDefault="00A55344" w:rsidP="00A5534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以往，八幡堀定期有人疏浚維護，但在二戰過後的幾十年裡卻漸漸荒廢，變得破敗不堪。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年代，河溝淤塞，堆滿了各種垃圾，溝底的淤泥散發著惡臭。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1972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年，當地政府因居民投訴，宣佈了一項填平八幡堀的計畫。然而，市民們擔心這樣會導致歷史遺產消失，紛紛提出抗議，並發起了一場八幡堀保護運動。他們以「填平水道的那一刻，便是後悔的開始」為口號，自發地投入清理疏浚工作中。最終，市政計畫中止，水道重現了昔日的美麗。如今，當地居民依然持續著對八幡堀的維護清理工作。河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的遊船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已經成為熱門旅遊項目，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DE5ECE">
        <w:rPr>
          <w:rFonts w:eastAsia="Source Han Sans TW Normal"/>
          <w:bCs/>
          <w:color w:val="000000" w:themeColor="text1"/>
          <w:sz w:val="22"/>
          <w:lang w:eastAsia="zh-TW"/>
        </w:rPr>
        <w:t>護城河也常常被選作歷史電影與電視劇的取景地。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44"/>
    <w:rsid w:val="00102A26"/>
    <w:rsid w:val="00346BD8"/>
    <w:rsid w:val="00A5534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42A1C-CA49-4277-AB63-A4BA76F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3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53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53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53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53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53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53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5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53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5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