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2D3A" w:rsidRPr="00D8364D" w:rsidRDefault="00842D3A" w:rsidP="00842D3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沃里斯紀念館</w:t>
      </w:r>
    </w:p>
    <w:p/>
    <w:p w:rsidR="00842D3A" w:rsidRPr="00D8364D" w:rsidRDefault="00842D3A" w:rsidP="00842D3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沃里斯紀念館位於近江八幡市中心，是一座展</w:t>
      </w:r>
      <w:r w:rsidRPr="00D8364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示威廉·梅瑞爾·沃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里斯（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1880-1964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）生平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事蹟和遺物的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博物館。沃里斯出生於美國，身兼建築師、傳教士、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實業家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等多重角色，在近江八幡度過了人生的大部分時光。這棟兩層的木構建築出自沃里斯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本人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設計，原本是打算給妻子滿喜子創辦的幼稚園用作教師宿舍，卻在建造過程中決定改為自家住宅。自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1931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年竣工到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1964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年沃里斯本人去世，沃里斯一家一直住在這裡。</w:t>
      </w:r>
    </w:p>
    <w:p w:rsidR="00842D3A" w:rsidRDefault="00842D3A" w:rsidP="00842D3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建築整體外觀簡潔樸素，木質護牆板、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斜坡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屋頂、煙囪和雙層玻璃窗，為其賦予了鮮明的西式特色。內部格局同樣為西式風格，但為照顧妻子的習慣，沃里斯也設計了和式的榻榻米房間。從整座宅邸的佈局可以看出，沃里斯在設計私人住宅時，十分注重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考量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生活方式與功能性。為方便居住者生活，屋內到處可見各類實用性設計，比如玄關處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就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有一張舒適的</w:t>
      </w:r>
      <w:r w:rsidRPr="008C18E0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換鞋</w:t>
      </w:r>
      <w:r w:rsidRPr="008C18E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長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凳。</w:t>
      </w:r>
    </w:p>
    <w:p w:rsidR="00842D3A" w:rsidRDefault="00842D3A" w:rsidP="00842D3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紀念館展品包括沃里斯和妻子滿喜子的照片、他從美國帶來的鋼琴，以及沃里斯親筆書寫的書法作品等。紀念館於每日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10:00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16:00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開放，需電話預約，週一、公共假日及每年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日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至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日展品更換期間閉館。門票為成人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日圓，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D8364D">
        <w:rPr>
          <w:rFonts w:eastAsia="Source Han Sans TW Normal"/>
          <w:bCs/>
          <w:color w:val="000000" w:themeColor="text1"/>
          <w:sz w:val="22"/>
          <w:lang w:eastAsia="zh-TW"/>
        </w:rPr>
        <w:t>歲及以下免票。沃里斯紀念館現已被指定為滋賀縣文化財產。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3A"/>
    <w:rsid w:val="00102A26"/>
    <w:rsid w:val="00346BD8"/>
    <w:rsid w:val="00842D3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B0EFC-8D14-4BBB-925D-3AC6F45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2D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D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D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D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D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D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D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2D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2D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2D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2D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2D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2D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2D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2D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2D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2D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2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D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2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D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2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D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2D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2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2D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2D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