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7D9C" w:rsidRPr="00330E01" w:rsidRDefault="00257D9C" w:rsidP="00787EC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古村「茅葺之里」</w:t>
      </w:r>
    </w:p>
    <w:p/>
    <w:p w:rsidR="00257D9C" w:rsidRPr="00576EF6" w:rsidRDefault="00257D9C" w:rsidP="00787EC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30E01">
        <w:rPr>
          <w:rFonts w:eastAsia="Source Han Sans TW Normal"/>
          <w:color w:val="000000" w:themeColor="text1"/>
          <w:sz w:val="22"/>
          <w:lang w:eastAsia="zh-TW"/>
        </w:rPr>
        <w:t>美山町內現存</w:t>
      </w:r>
      <w:r w:rsidRPr="00330E01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330E01">
        <w:rPr>
          <w:rFonts w:eastAsia="Source Han Sans TW Normal"/>
          <w:color w:val="000000" w:themeColor="text1"/>
          <w:sz w:val="22"/>
          <w:lang w:eastAsia="zh-TW"/>
        </w:rPr>
        <w:t>餘座傳統茅葺建築，其中最集中的地方便是「茅葺之里」。這個村莊</w:t>
      </w:r>
      <w:r w:rsidRPr="00576EF6">
        <w:rPr>
          <w:rFonts w:eastAsia="Source Han Sans TW Normal"/>
          <w:color w:val="000000" w:themeColor="text1"/>
          <w:sz w:val="22"/>
          <w:lang w:eastAsia="zh-TW"/>
        </w:rPr>
        <w:t>裡有</w:t>
      </w:r>
      <w:r w:rsidRPr="00576EF6">
        <w:rPr>
          <w:rFonts w:eastAsia="Source Han Sans TW Normal"/>
          <w:color w:val="000000" w:themeColor="text1"/>
          <w:sz w:val="22"/>
          <w:lang w:eastAsia="zh-TW"/>
        </w:rPr>
        <w:t>39</w:t>
      </w:r>
      <w:r w:rsidRPr="00576EF6">
        <w:rPr>
          <w:rFonts w:eastAsia="Source Han Sans TW Normal"/>
          <w:color w:val="000000" w:themeColor="text1"/>
          <w:sz w:val="22"/>
          <w:lang w:eastAsia="zh-TW"/>
        </w:rPr>
        <w:t>座茅葺民宅排列在俯瞰農田的山坡上，遠處是森林覆蓋的群山。茅葺之里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被譽為「日本的原風景」，可與岐阜縣的白川鄉媲美。</w:t>
      </w:r>
    </w:p>
    <w:p w:rsidR="00257D9C" w:rsidRPr="00576EF6" w:rsidRDefault="00257D9C" w:rsidP="00787EC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遊客可以穿過蜿蜒於房舍之間的小道，前往美山民俗資料館等各處景點。資料館位於一座修復的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世紀農舍，也是少數幾個能夠從內部參觀當地傳統建築的景點之一。另一座對外開放的建築是「小小藍美術館」，它原本是一座民宅，建於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1796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年，是茅葺之里現存最古老的建築。茅葺之里是美山町內遊客人數最多的地方，每年會舉辦各種節慶盛事，比如「雪燈廊」。這個冬日慶典</w:t>
      </w:r>
      <w:r w:rsidRPr="00576EF6">
        <w:rPr>
          <w:rFonts w:eastAsia="Source Han Sans TW Normal" w:hint="eastAsia"/>
          <w:bCs/>
          <w:color w:val="000000" w:themeColor="text1"/>
          <w:sz w:val="22"/>
          <w:lang w:eastAsia="zh-TW"/>
        </w:rPr>
        <w:t>還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會燃放煙花，為夜空增添絢爛色彩。村莊同時提供英文導覽服務，讓遊客更深入了解村莊的歷史與文化。</w:t>
      </w:r>
    </w:p>
    <w:p w:rsidR="00257D9C" w:rsidRPr="00330E01" w:rsidRDefault="00257D9C" w:rsidP="00787EC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古老的房屋與傳統的環境是當地居民共同維護的成果，他們盡心竭力，保護著社區的佈局風貌與活力。茅葺之里於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1993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年被指定為國家重要傳統</w:t>
      </w:r>
      <w:r w:rsidRPr="00330E01">
        <w:rPr>
          <w:rFonts w:eastAsia="Source Han Sans TW Normal"/>
          <w:bCs/>
          <w:color w:val="000000" w:themeColor="text1"/>
          <w:sz w:val="22"/>
          <w:lang w:eastAsia="zh-TW"/>
        </w:rPr>
        <w:t>建築群保護區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以後</w:t>
      </w:r>
      <w:r w:rsidRPr="00330E01">
        <w:rPr>
          <w:rFonts w:eastAsia="Source Han Sans TW Normal"/>
          <w:bCs/>
          <w:color w:val="000000" w:themeColor="text1"/>
          <w:sz w:val="22"/>
          <w:lang w:eastAsia="zh-TW"/>
        </w:rPr>
        <w:t>，維持傳統建築成為了當地的義務，需要定期更換茅葺屋頂以及進行其他維修。為此，茅葺之里的居民共同出資創辦了一家公司，在當地經營餐廳、紀念品商店等業務，公司收益不僅能夠支付相關維修費用，同時還為當地年輕人提供了就業機會。</w:t>
      </w:r>
    </w:p>
    <w:p w:rsidR="00257D9C" w:rsidRPr="00576EF6" w:rsidRDefault="00257D9C" w:rsidP="00F0128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30E01">
        <w:rPr>
          <w:rFonts w:eastAsia="Source Han Sans TW Normal"/>
          <w:bCs/>
          <w:color w:val="000000" w:themeColor="text1"/>
          <w:sz w:val="22"/>
          <w:lang w:eastAsia="zh-TW"/>
        </w:rPr>
        <w:t>茅葺之里大部分茅葺房屋的歷史都介於</w:t>
      </w:r>
      <w:r w:rsidRPr="00330E01">
        <w:rPr>
          <w:rFonts w:eastAsia="Source Han Sans TW Normal"/>
          <w:bCs/>
          <w:color w:val="000000" w:themeColor="text1"/>
          <w:sz w:val="22"/>
          <w:lang w:eastAsia="zh-TW"/>
        </w:rPr>
        <w:t>150</w:t>
      </w:r>
      <w:r w:rsidRPr="00330E01">
        <w:rPr>
          <w:rFonts w:eastAsia="Source Han Sans TW Normal"/>
          <w:bCs/>
          <w:color w:val="000000" w:themeColor="text1"/>
          <w:sz w:val="22"/>
          <w:lang w:eastAsia="zh-TW"/>
        </w:rPr>
        <w:t>年至</w:t>
      </w:r>
      <w:r w:rsidRPr="00330E01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330E01">
        <w:rPr>
          <w:rFonts w:eastAsia="Source Han Sans TW Normal"/>
          <w:bCs/>
          <w:color w:val="000000" w:themeColor="text1"/>
          <w:sz w:val="22"/>
          <w:lang w:eastAsia="zh-TW"/>
        </w:rPr>
        <w:t>年之間，每隔幾十年就要更換一次屋頂。這是一項</w:t>
      </w:r>
      <w:r w:rsidRPr="006661F8">
        <w:rPr>
          <w:rFonts w:eastAsia="Source Han Sans TW Normal" w:hint="eastAsia"/>
          <w:bCs/>
          <w:color w:val="000000" w:themeColor="text1"/>
          <w:sz w:val="22"/>
          <w:lang w:eastAsia="zh-TW"/>
        </w:rPr>
        <w:t>費力</w:t>
      </w:r>
      <w:r w:rsidRPr="00330E01">
        <w:rPr>
          <w:rFonts w:eastAsia="Source Han Sans TW Normal"/>
          <w:bCs/>
          <w:color w:val="000000" w:themeColor="text1"/>
          <w:sz w:val="22"/>
          <w:lang w:eastAsia="zh-TW"/>
        </w:rPr>
        <w:t>又耗時的工作，第一步是種植鋪設屋頂所需的「芒草」。過去每家每戶都有自己的芒草地，而今，全村居民共用一片草場。這片大草場位於由良川岸邊，與村莊隔河相望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。芒草於每年秋末雪季到來之前收割，捆紮成束後放在戶外晾上一冬，到來年春天收入室內儲藏。農舍的閣樓過去也用作</w:t>
      </w:r>
      <w:r w:rsidRPr="00576EF6">
        <w:rPr>
          <w:rFonts w:eastAsia="Source Han Sans TW Normal" w:hint="eastAsia"/>
          <w:bCs/>
          <w:color w:val="000000" w:themeColor="text1"/>
          <w:sz w:val="22"/>
          <w:lang w:eastAsia="zh-TW"/>
        </w:rPr>
        <w:t>儲藏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乾草，不過，現在有一個社區倉庫可共同使用。</w:t>
      </w:r>
      <w:r w:rsidRPr="00576EF6">
        <w:rPr>
          <w:rFonts w:eastAsia="Source Han Sans TW Normal" w:hint="eastAsia"/>
          <w:bCs/>
          <w:color w:val="000000" w:themeColor="text1"/>
          <w:sz w:val="22"/>
          <w:lang w:eastAsia="zh-TW"/>
        </w:rPr>
        <w:t>一年一度的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茅草採收</w:t>
      </w:r>
      <w:r w:rsidRPr="00576EF6">
        <w:rPr>
          <w:rFonts w:eastAsia="Source Han Sans TW Normal" w:hint="eastAsia"/>
          <w:bCs/>
          <w:color w:val="000000" w:themeColor="text1"/>
          <w:sz w:val="22"/>
          <w:lang w:eastAsia="zh-TW"/>
        </w:rPr>
        <w:t>以及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鋪設房頂的茅葺技術已被列為聯合國</w:t>
      </w:r>
      <w:r w:rsidRPr="00576EF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教科文組織（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UNESCO</w:t>
      </w:r>
      <w:r w:rsidRPr="00576EF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）的世界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非物質文化遺產。</w:t>
      </w:r>
    </w:p>
    <w:p w:rsidR="00257D9C" w:rsidRDefault="00257D9C" w:rsidP="00F0128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30E01">
        <w:rPr>
          <w:rFonts w:eastAsia="Source Han Sans TW Normal"/>
          <w:bCs/>
          <w:color w:val="000000" w:themeColor="text1"/>
          <w:sz w:val="22"/>
          <w:lang w:eastAsia="zh-TW"/>
        </w:rPr>
        <w:t>過去，茅葺作業需要全村協助，如今則由專業人員使用當地種植的芒草完成。這項工作多在春季或夏季進行，替換下來的老茅草可以作為肥料再次利用。大一些的房子有時需要分區完成茅葺工作，第一年更換一側屋頂，次年再換另一側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9C"/>
    <w:rsid w:val="00102A26"/>
    <w:rsid w:val="00257D9C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B0DC6-1C78-4081-8EAE-3C691542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7D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D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D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D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D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D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D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7D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7D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7D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7D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7D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7D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7D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7D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7D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7D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D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7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D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7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D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7D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7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7D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7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