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255" w:rsidRPr="00761B7C" w:rsidRDefault="00C61255" w:rsidP="00576EF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濁酒</w:t>
      </w:r>
    </w:p>
    <w:p/>
    <w:p w:rsidR="00C61255" w:rsidRPr="00B36E6A" w:rsidRDefault="00C61255" w:rsidP="00576EF6">
      <w:pPr>
        <w:ind w:firstLineChars="200" w:firstLine="440"/>
        <w:rPr>
          <w:rFonts w:eastAsia="Microsoft YaHei"/>
          <w:bCs/>
          <w:color w:val="000000" w:themeColor="text1"/>
          <w:sz w:val="22"/>
          <w:lang w:eastAsia="zh-TW"/>
        </w:rPr>
      </w:pP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濁酒是一種無過濾米酒，製作過程是在蒸熟的米飯裡加入水和米</w:t>
      </w:r>
      <w:r w:rsidRPr="00B36E6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麴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菌後攪拌，然後放置於涼爽處進行發酵，最終成為一種質地濁濁的酒。過去人們經常在家釀造濁酒，但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世紀</w:t>
      </w:r>
      <w:r w:rsidRPr="00155A0D">
        <w:rPr>
          <w:rFonts w:eastAsia="Source Han Sans CN Normal"/>
          <w:bCs/>
          <w:color w:val="000000" w:themeColor="text1"/>
          <w:sz w:val="22"/>
          <w:lang w:eastAsia="zh-TW"/>
        </w:rPr>
        <w:t>晚期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，日本政府發布命令禁止無證釀酒。不過，美山町的濁酒在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21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世</w:t>
      </w:r>
      <w:r w:rsidRPr="0034291F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紀初</w:t>
      </w:r>
      <w:r w:rsidRPr="0034291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得以回歸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，政府為推動鄉村經濟發展，放寬釀酒</w:t>
      </w:r>
      <w:r w:rsidRPr="0034291F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禁令</w:t>
      </w:r>
      <w:r w:rsidRPr="0034291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34291F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美山町</w:t>
      </w:r>
      <w:r w:rsidRPr="0034291F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也</w:t>
      </w:r>
      <w:r w:rsidRPr="0034291F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因此被指定為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「濁酒特區」。</w:t>
      </w:r>
    </w:p>
    <w:p w:rsidR="00C61255" w:rsidRPr="00761B7C" w:rsidRDefault="00C61255" w:rsidP="00576EF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現在，美山町的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餐廳和酒店都可以小規模自釀濁酒出售，前提是釀酒所用大米須是自己種植的。目前，當地有</w:t>
      </w:r>
      <w:r w:rsidRPr="00576EF6">
        <w:rPr>
          <w:rFonts w:eastAsia="Source Han Sans TW Normal" w:hint="eastAsia"/>
          <w:bCs/>
          <w:color w:val="000000" w:themeColor="text1"/>
          <w:sz w:val="22"/>
          <w:lang w:eastAsia="zh-TW"/>
        </w:rPr>
        <w:t>兩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家專門釀造濁酒的工廠提供直銷，同時也在「美山交流廣場」公路休息站販售。這</w:t>
      </w:r>
      <w:r w:rsidRPr="00576EF6">
        <w:rPr>
          <w:rFonts w:eastAsia="Source Han Sans TW Normal" w:hint="eastAsia"/>
          <w:bCs/>
          <w:color w:val="000000" w:themeColor="text1"/>
          <w:sz w:val="22"/>
          <w:lang w:eastAsia="zh-TW"/>
        </w:rPr>
        <w:t>兩</w:t>
      </w:r>
      <w:r w:rsidRPr="00576EF6">
        <w:rPr>
          <w:rFonts w:eastAsia="Source Han Sans TW Normal"/>
          <w:bCs/>
          <w:color w:val="000000" w:themeColor="text1"/>
          <w:sz w:val="22"/>
          <w:lang w:eastAsia="zh-TW"/>
        </w:rPr>
        <w:t>種濁酒的酒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精度都在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9%</w:t>
      </w: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左右，滋味甘甜，略帶辛辣。它們的香氣稍有不同，有些帶有香蕉或木瓜等熱帶水果的風味。</w:t>
      </w:r>
    </w:p>
    <w:p w:rsidR="00C61255" w:rsidRPr="005B2071" w:rsidRDefault="00C61255" w:rsidP="00576EF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61B7C">
        <w:rPr>
          <w:rFonts w:eastAsia="Source Han Sans TW Normal"/>
          <w:bCs/>
          <w:color w:val="000000" w:themeColor="text1"/>
          <w:sz w:val="22"/>
          <w:lang w:eastAsia="zh-TW"/>
        </w:rPr>
        <w:t>因為沒有過濾，濁酒的質地比較濃稠，還會留有一些米粒的質感。這種酒中含有活性乳酸菌，如果您打算購買回家，請小心保管，避免搖晃酒瓶，並在開瓶前冷藏保存。濁酒的保鮮期最長不超過一個月，品嚐的最佳期限為兩週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55"/>
    <w:rsid w:val="00102A26"/>
    <w:rsid w:val="00346BD8"/>
    <w:rsid w:val="00BD54C2"/>
    <w:rsid w:val="00C61255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2EE1F-5472-4C04-A56F-44152C0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12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2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2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2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2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2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2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12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12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12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1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1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1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1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12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12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12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2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1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2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1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2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12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1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12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1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2024-07-31T14:33:00Z</dcterms:created>
  <dcterms:modified xsi:type="dcterms:W3CDTF">2024-07-31T14:33:00Z</dcterms:modified>
</cp:coreProperties>
</file>