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AFDB" w14:textId="77777777" w:rsidR="002C7D47" w:rsidRPr="00C77F89" w:rsidRDefault="002C7D47" w:rsidP="002C7D47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彩釉瓷器</w:t>
      </w:r>
    </w:p>
    <w:p w14:paraId="1A111890" w14:textId="77777777" w:rsidR="002C7D47" w:rsidRPr="00C77F89" w:rsidRDefault="002C7D47" w:rsidP="002C7D4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1CE8020A" w14:textId="77777777" w:rsidR="002C7D47" w:rsidRPr="00C77F89" w:rsidRDefault="002C7D47" w:rsidP="002C7D4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彩釉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三代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德田八十吉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(1933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2009)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发明的现代上釉工艺，其特点是将色彩鲜艳的釉料融合在一起，打造出细腻的渐变效果。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1997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年，这项工艺被指定为重要非物质文化遗产。</w:t>
      </w:r>
    </w:p>
    <w:p w14:paraId="0BA2F62E" w14:textId="77777777" w:rsidR="002C7D47" w:rsidRPr="00C77F89" w:rsidRDefault="002C7D47" w:rsidP="002C7D4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05CAED33" w14:textId="77777777" w:rsidR="002C7D47" w:rsidRPr="00C77F89" w:rsidRDefault="002C7D47" w:rsidP="002C7D4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三代八十吉是德田家族的第三代传人，致力于推动九谷烧艺术的发展。他师从祖父初代八十吉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(1873–1956)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，后者重制了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世纪古九谷烧中的失传釉料。初代八十吉凭借精湛的釉上彩技艺而著称，而他的孙子延续了这一传统。</w:t>
      </w:r>
    </w:p>
    <w:p w14:paraId="54FA70A1" w14:textId="77777777" w:rsidR="002C7D47" w:rsidRPr="00C77F89" w:rsidRDefault="002C7D47" w:rsidP="002C7D4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26BFA5AF" w14:textId="77777777" w:rsidR="002C7D47" w:rsidRPr="00C77F89" w:rsidRDefault="002C7D47" w:rsidP="002C7D4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三代八十吉对古九谷的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青手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釉上彩尤其感兴趣。这种风格的特点是不使用红色，而是采用深绿色、黄色、紫色和藏青色的釉料。他尝试将这些釉料应用于更现代的美学创作。在这个过程中，他偶然发现了一种迷幻且具有流动感的渐变釉面，并将其命名为彩釉。这种效果是通过用比平时更高的温度烧制瓷器，使釉料不仅与素胚融合，还与其他釉料互相融合。最终，釉面会呈现出朦胧的光泽层次，这种效果常被比作极光或超新星。</w:t>
      </w:r>
    </w:p>
    <w:p w14:paraId="2143F235" w14:textId="77777777" w:rsidR="002C7D47" w:rsidRPr="00C77F89" w:rsidRDefault="002C7D47" w:rsidP="002C7D4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46AFA79B" w14:textId="77777777" w:rsidR="002C7D47" w:rsidRPr="00C77F89" w:rsidRDefault="002C7D47" w:rsidP="002C7D4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1997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因致力於保护和推广彩釉，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三代八十吉被指定为重要非物质文化遗产保持者。他于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2009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年逝世，但他将彩釉工艺传授给了长女，后者继承了家族名号，成为四代八十吉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(1961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–)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0T19:16:00Z" w:initials="u">
    <w:p w14:paraId="01D4693E" w14:textId="77777777" w:rsidR="002C7D47" w:rsidRDefault="002C7D47" w:rsidP="002C7D47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CD62A91" w14:textId="77777777" w:rsidR="002C7D47" w:rsidRDefault="002C7D47" w:rsidP="002C7D47">
      <w:pPr>
        <w:pStyle w:val="aa"/>
      </w:pPr>
      <w:r>
        <w:rPr>
          <w:rFonts w:hint="eastAsia"/>
        </w:rPr>
        <w:t>012-023同様</w:t>
      </w:r>
    </w:p>
  </w:comment>
  <w:comment w:id="1" w:author="Venus Tong" w:date="2024-02-09T13:48:00Z" w:initials="VT">
    <w:p w14:paraId="4F2BDB9D" w14:textId="77777777" w:rsidR="002C7D47" w:rsidRDefault="002C7D47" w:rsidP="002C7D47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CD62A91" w15:done="0"/>
  <w15:commentEx w15:paraId="4F2BDB9D" w15:paraIdParent="4CD62A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A3F9C3" w16cex:dateUtc="2024-01-20T10:16:00Z"/>
  <w16cex:commentExtensible w16cex:durableId="557241A4" w16cex:dateUtc="2024-02-09T0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D62A91" w16cid:durableId="2CA3F9C3"/>
  <w16cid:commentId w16cid:paraId="4F2BDB9D" w16cid:durableId="557241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102A26"/>
    <w:rsid w:val="002C7D47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AEFCF"/>
  <w15:chartTrackingRefBased/>
  <w15:docId w15:val="{6BE93BE8-7D44-43DF-8D91-FFF2D2C0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7D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D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D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D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D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D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D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7D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7D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7D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7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7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7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7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7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7D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7D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7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D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7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D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7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D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7D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7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7D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7D47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2C7D47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2C7D47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2C7D47"/>
    <w:rPr>
      <w:sz w:val="18"/>
      <w:szCs w:val="18"/>
    </w:rPr>
  </w:style>
  <w:style w:type="paragraph" w:customStyle="1" w:styleId="JA">
    <w:name w:val="JA"/>
    <w:basedOn w:val="a"/>
    <w:qFormat/>
    <w:rsid w:val="002C7D4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