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6407F" w14:textId="77777777" w:rsidR="00212E8B" w:rsidRPr="00C77F89" w:rsidRDefault="00212E8B" w:rsidP="00212E8B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沉金</w:t>
      </w:r>
    </w:p>
    <w:p w14:paraId="2D1516D0" w14:textId="77777777" w:rsidR="00212E8B" w:rsidRPr="00C77F89" w:rsidRDefault="00212E8B" w:rsidP="00212E8B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  <w:r/>
    </w:p>
    <w:p w14:paraId="1D18F8C4" w14:textId="77777777" w:rsidR="00212E8B" w:rsidRPr="00C77F89" w:rsidRDefault="00212E8B" w:rsidP="00212E8B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沉金是一种漆器装饰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技法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，操作技法是在硬化的漆上刻出细槽，然后将金粉或金箔填入其中。它是令石川县漆器声名远扬的传统装饰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技法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之一。</w:t>
      </w:r>
    </w:p>
    <w:p w14:paraId="620C2A74" w14:textId="77777777" w:rsidR="00212E8B" w:rsidRPr="00C77F89" w:rsidRDefault="00212E8B" w:rsidP="00212E8B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07C58746" w14:textId="77777777" w:rsidR="00212E8B" w:rsidRPr="00C77F89" w:rsidRDefault="00212E8B" w:rsidP="00212E8B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这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技法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起源于中国宋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(960–1279)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，中文名为戗金。</w:t>
      </w:r>
      <w:commentRangeStart w:id="0"/>
      <w:commentRangeStart w:id="1"/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戗金工艺品于室町时代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(1392–1573) 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传入日本，现存于京都大德寺宝物馆中的作品就是证明。本地工匠对这些工艺品进行了研究，并采用了这项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技法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。最终，这项工艺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扩散至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日本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全国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各地。</w:t>
      </w:r>
    </w:p>
    <w:p w14:paraId="3FE347D2" w14:textId="77777777" w:rsidR="00212E8B" w:rsidRPr="00C77F89" w:rsidRDefault="00212E8B" w:rsidP="00212E8B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0D471065" w14:textId="77777777" w:rsidR="00212E8B" w:rsidRPr="00C77F89" w:rsidRDefault="00212E8B" w:rsidP="00212E8B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沉金一词的意思是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沉下的黄金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，操作技法是用名为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沉金凿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的金属凿在硬化的漆器上雕刻出线条或圆点。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工匠</w:t>
      </w:r>
      <w:commentRangeStart w:id="2"/>
      <w:commentRangeStart w:id="3"/>
      <w:commentRangeEnd w:id="2"/>
      <w:r w:rsidRPr="00C77F89">
        <w:rPr>
          <w:rStyle w:val="ac"/>
          <w:color w:val="000000" w:themeColor="text1"/>
        </w:rPr>
        <w:commentReference w:id="2"/>
      </w:r>
      <w:commentRangeEnd w:id="3"/>
      <w:r w:rsidRPr="00C77F89">
        <w:rPr>
          <w:rStyle w:val="ac"/>
          <w:color w:val="000000" w:themeColor="text1"/>
        </w:rPr>
        <w:commentReference w:id="3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会亲自制作凿子，用磨刀石在刃口处打磨出自己想要的形状。不同形状的刃口（</w:t>
      </w:r>
      <w:commentRangeStart w:id="4"/>
      <w:commentRangeStart w:id="5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圆弧状、棱角分明、尖利或</w:t>
      </w:r>
      <w:commentRangeStart w:id="6"/>
      <w:commentRangeStart w:id="7"/>
      <w:commentRangeEnd w:id="4"/>
      <w:r w:rsidRPr="00C77F89">
        <w:rPr>
          <w:rStyle w:val="ac"/>
          <w:color w:val="000000" w:themeColor="text1"/>
        </w:rPr>
        <w:commentReference w:id="4"/>
      </w:r>
      <w:commentRangeEnd w:id="5"/>
      <w:commentRangeEnd w:id="6"/>
      <w:commentRangeEnd w:id="7"/>
      <w:r w:rsidRPr="00C77F89">
        <w:rPr>
          <w:rStyle w:val="ac"/>
          <w:color w:val="000000" w:themeColor="text1"/>
        </w:rPr>
        <w:commentReference w:id="5"/>
      </w:r>
      <w:r w:rsidRPr="00C77F89">
        <w:rPr>
          <w:rStyle w:val="ac"/>
          <w:color w:val="000000" w:themeColor="text1"/>
        </w:rPr>
        <w:commentReference w:id="6"/>
      </w:r>
      <w:r w:rsidRPr="00C77F89">
        <w:rPr>
          <w:rStyle w:val="ac"/>
          <w:color w:val="000000" w:themeColor="text1"/>
        </w:rPr>
        <w:commentReference w:id="7"/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粗糙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val="x-none" w:eastAsia="zh-CN"/>
        </w:rPr>
        <w:t>等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），及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使用凿子的力道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可以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打造出不同的效果。例如，使用三角凿雕刻时，在中途施加比开始和结束时更大的力，就可以打造出竹叶一般的锥形。雕刻竹竿的直线条时，可以使用凿身狭窄且呈刀片状、刃口略微弯曲的凿子，而尖头凿则可用于增加细节和纹理。由于漆面上的不当划痕或雕错之处无法修复，因此雕刻时要十分小心。</w:t>
      </w:r>
    </w:p>
    <w:p w14:paraId="7A4CA2A4" w14:textId="77777777" w:rsidR="00212E8B" w:rsidRPr="00C77F89" w:rsidRDefault="00212E8B" w:rsidP="00212E8B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  <w:r w:rsidRPr="00C77F89">
        <w:rPr>
          <w:rFonts w:eastAsia="思源黑体 CN Normal" w:hint="eastAsia"/>
          <w:b/>
          <w:bCs/>
          <w:color w:val="000000" w:themeColor="text1"/>
          <w:sz w:val="22"/>
          <w:lang w:eastAsia="zh-CN"/>
        </w:rPr>
        <w:t xml:space="preserve">　</w:t>
      </w:r>
    </w:p>
    <w:p w14:paraId="6908775E" w14:textId="77777777" w:rsidR="00212E8B" w:rsidRPr="00C77F89" w:rsidRDefault="00212E8B" w:rsidP="00212E8B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雕刻好图案后，艺术家会在上面涂上一层薄薄的湿漆。然后，要用传统的手工纸（和纸）擦拭漆面，吸收多余的漆，只在凹槽中留下少量的漆。接着，艺术家会在图案上</w:t>
      </w:r>
      <w:commentRangeStart w:id="8"/>
      <w:commentRangeStart w:id="9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贴金箔或</w:t>
      </w:r>
      <w:bookmarkStart w:id="10" w:name="_Hlk156740791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撒</w:t>
      </w:r>
      <w:bookmarkEnd w:id="10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金粉，并用一点棉絮轻轻按压固定</w:t>
      </w:r>
      <w:commentRangeEnd w:id="8"/>
      <w:r w:rsidRPr="00C77F89">
        <w:rPr>
          <w:rStyle w:val="ac"/>
          <w:color w:val="000000" w:themeColor="text1"/>
        </w:rPr>
        <w:commentReference w:id="8"/>
      </w:r>
      <w:commentRangeEnd w:id="9"/>
      <w:r w:rsidRPr="00C77F89">
        <w:rPr>
          <w:rStyle w:val="ac"/>
          <w:color w:val="000000" w:themeColor="text1"/>
        </w:rPr>
        <w:commentReference w:id="9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。金属只会附着在凹槽中的湿漆上。片刻之后，艺术家会用手掌或指尖擦去多余的金属，此时光彩夺目的图案便会显露出来，和漆面形成鲜明的对比。</w:t>
      </w:r>
    </w:p>
    <w:p w14:paraId="04D852DA" w14:textId="77777777" w:rsidR="00212E8B" w:rsidRPr="00C77F89" w:rsidRDefault="00212E8B" w:rsidP="00212E8B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79EF38C7" w14:textId="77777777" w:rsidR="00212E8B" w:rsidRPr="00C77F89" w:rsidRDefault="00212E8B" w:rsidP="00212E8B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为了打造出色彩变化，艺术家会使用银、铂金或其他金属。叠加碳粉等材料可以使色调变深或变浅。此外，还可以用朱漆或黑漆代替金属粉，将其填入雕刻的图案中。</w:t>
      </w:r>
    </w:p>
    <w:p w14:paraId="69622459" w14:textId="77777777" w:rsidR="00212E8B" w:rsidRPr="00C77F89" w:rsidRDefault="00212E8B" w:rsidP="00212E8B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7519667C" w14:textId="77777777" w:rsidR="00212E8B" w:rsidRPr="00C77F89" w:rsidRDefault="00212E8B" w:rsidP="00212E8B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1955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年，沉金被认定为重要非物质文化遗产。这项工艺与石川县有着紧密的联系，尤其是轮岛市。该市诞生了多位重要非物质文化遗产保持者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——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前大峰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(1890–1977)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、前史雄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(1940–) 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和山岸一男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(1954–)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，分别于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1955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年、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1999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2018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年获得了这一称号。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1T14:29:00Z" w:initials="u">
    <w:p w14:paraId="31303DA0" w14:textId="77777777" w:rsidR="00212E8B" w:rsidRDefault="00212E8B" w:rsidP="00212E8B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22B8E4FD" w14:textId="77777777" w:rsidR="00212E8B" w:rsidRDefault="00212E8B" w:rsidP="00212E8B">
      <w:pPr>
        <w:pStyle w:val="aa"/>
      </w:pPr>
      <w:r>
        <w:rPr>
          <w:rFonts w:hint="eastAsia"/>
        </w:rPr>
        <w:t>「戗」の間違いでしょうか。念のためご確認をお願いいたします。</w:t>
      </w:r>
    </w:p>
  </w:comment>
  <w:comment w:id="1" w:author="Venus Tong" w:date="2024-02-19T18:16:00Z" w:initials="VT">
    <w:p w14:paraId="2A358ACA" w14:textId="77777777" w:rsidR="00212E8B" w:rsidRDefault="00212E8B" w:rsidP="00212E8B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変更いたしました。</w:t>
      </w:r>
    </w:p>
  </w:comment>
  <w:comment w:id="2" w:author="チェッカー" w:date="2024-01-21T14:33:00Z" w:initials="u">
    <w:p w14:paraId="631A28CB" w14:textId="77777777" w:rsidR="00212E8B" w:rsidRDefault="00212E8B" w:rsidP="00212E8B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7D9BE389" w14:textId="77777777" w:rsidR="00212E8B" w:rsidRDefault="00212E8B" w:rsidP="00212E8B">
      <w:pPr>
        <w:pStyle w:val="aa"/>
      </w:pPr>
      <w:r>
        <w:rPr>
          <w:rFonts w:hint="eastAsia"/>
        </w:rPr>
        <w:t>ここは上の段同様、「工匠」が妥当だと思います。念のためご確認をお願いいたします。本解説文においてすべて同様。</w:t>
      </w:r>
    </w:p>
  </w:comment>
  <w:comment w:id="3" w:author="Venus Tong" w:date="2024-02-09T14:13:00Z" w:initials="VT">
    <w:p w14:paraId="6074FF45" w14:textId="77777777" w:rsidR="00212E8B" w:rsidRDefault="00212E8B" w:rsidP="00212E8B">
      <w:pPr>
        <w:jc w:val="left"/>
      </w:pPr>
      <w:r>
        <w:rPr>
          <w:rStyle w:val="ac"/>
        </w:rPr>
        <w:annotationRef/>
      </w:r>
      <w:r>
        <w:rPr>
          <w:rFonts w:hint="eastAsia"/>
        </w:rPr>
        <w:t>英語では「artists」という表現がされていましたが、統一するため「工匠」に変更いたしました。</w:t>
      </w:r>
    </w:p>
  </w:comment>
  <w:comment w:id="4" w:author="チェッカー" w:date="2024-01-21T14:34:00Z" w:initials="u">
    <w:p w14:paraId="0371E7B1" w14:textId="77777777" w:rsidR="00212E8B" w:rsidRDefault="00212E8B" w:rsidP="00212E8B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43D21AD0" w14:textId="77777777" w:rsidR="00212E8B" w:rsidRDefault="00212E8B" w:rsidP="00212E8B">
      <w:pPr>
        <w:pStyle w:val="aa"/>
      </w:pPr>
      <w:r>
        <w:rPr>
          <w:rFonts w:hint="eastAsia"/>
        </w:rPr>
        <w:t>最後の「など」を反映したほうがいいと思います。念のためご確認をお願いいたします。</w:t>
      </w:r>
    </w:p>
  </w:comment>
  <w:comment w:id="5" w:author="Venus Tong" w:date="2024-02-19T18:18:00Z" w:initials="VT">
    <w:p w14:paraId="6E5B692A" w14:textId="77777777" w:rsidR="00212E8B" w:rsidRDefault="00212E8B" w:rsidP="00212E8B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追加いたしました。</w:t>
      </w:r>
    </w:p>
  </w:comment>
  <w:comment w:id="6" w:author="チェッカー" w:date="2024-01-21T14:56:00Z" w:initials="u">
    <w:p w14:paraId="43DE54A9" w14:textId="77777777" w:rsidR="00212E8B" w:rsidRDefault="00212E8B" w:rsidP="00212E8B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4362C085" w14:textId="77777777" w:rsidR="00212E8B" w:rsidRDefault="00212E8B" w:rsidP="00212E8B">
      <w:pPr>
        <w:pStyle w:val="aa"/>
      </w:pPr>
      <w:r>
        <w:rPr>
          <w:rFonts w:hint="eastAsia"/>
        </w:rPr>
        <w:t>012-028の「粗糙」が適切だと思いますが。念のためご確認をお願いいたします。</w:t>
      </w:r>
    </w:p>
  </w:comment>
  <w:comment w:id="7" w:author="Venus Tong" w:date="2024-02-19T18:20:00Z" w:initials="VT">
    <w:p w14:paraId="3E808216" w14:textId="77777777" w:rsidR="00212E8B" w:rsidRDefault="00212E8B" w:rsidP="00212E8B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変更いたしました。</w:t>
      </w:r>
    </w:p>
  </w:comment>
  <w:comment w:id="8" w:author="チェッカー" w:date="2024-01-21T14:40:00Z" w:initials="u">
    <w:p w14:paraId="630B62AD" w14:textId="77777777" w:rsidR="00212E8B" w:rsidRDefault="00212E8B" w:rsidP="00212E8B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46D57B23" w14:textId="77777777" w:rsidR="00212E8B" w:rsidRDefault="00212E8B" w:rsidP="00212E8B">
      <w:pPr>
        <w:pStyle w:val="aa"/>
      </w:pPr>
      <w:r>
        <w:rPr>
          <w:rFonts w:hint="eastAsia"/>
        </w:rPr>
        <w:t>「金箔または金粉を綿毛のようなもので叩いて塗る」は、「金箔を貼り、または金粉を蒔き、そして綿毛のようなもので軽く押して固定させる」として訳されていますが、問題ないでしょうか（012-028の訳が適切だと思います）。念のためご確認をお願いいたします。</w:t>
      </w:r>
    </w:p>
  </w:comment>
  <w:comment w:id="9" w:author="Venus Tong" w:date="2024-02-09T17:09:00Z" w:initials="VT">
    <w:p w14:paraId="06E1C3F6" w14:textId="77777777" w:rsidR="00212E8B" w:rsidRDefault="00212E8B" w:rsidP="00212E8B">
      <w:pPr>
        <w:jc w:val="left"/>
      </w:pPr>
      <w:r>
        <w:rPr>
          <w:rStyle w:val="ac"/>
        </w:rPr>
        <w:annotationRef/>
      </w:r>
      <w:r>
        <w:rPr>
          <w:rFonts w:hint="eastAsia"/>
        </w:rPr>
        <w:t>英語の原稿では「The artist then applies gold foil or gold dust, dabbing it on with a bit of cotton wool.」となっておりますので、問題ないかと存じます。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2B8E4FD" w15:done="0"/>
  <w15:commentEx w15:paraId="2A358ACA" w15:paraIdParent="22B8E4FD" w15:done="0"/>
  <w15:commentEx w15:paraId="7D9BE389" w15:done="0"/>
  <w15:commentEx w15:paraId="6074FF45" w15:paraIdParent="7D9BE389" w15:done="0"/>
  <w15:commentEx w15:paraId="43D21AD0" w15:done="0"/>
  <w15:commentEx w15:paraId="6E5B692A" w15:paraIdParent="43D21AD0" w15:done="0"/>
  <w15:commentEx w15:paraId="4362C085" w15:done="0"/>
  <w15:commentEx w15:paraId="3E808216" w15:paraIdParent="4362C085" w15:done="0"/>
  <w15:commentEx w15:paraId="46D57B23" w15:done="0"/>
  <w15:commentEx w15:paraId="06E1C3F6" w15:paraIdParent="46D57B2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CF50E19" w16cex:dateUtc="2024-01-21T05:29:00Z"/>
  <w16cex:commentExtensible w16cex:durableId="573520DC" w16cex:dateUtc="2024-02-19T09:16:00Z"/>
  <w16cex:commentExtensible w16cex:durableId="7604D7D2" w16cex:dateUtc="2024-01-21T05:33:00Z"/>
  <w16cex:commentExtensible w16cex:durableId="2910073E" w16cex:dateUtc="2024-02-09T05:13:00Z"/>
  <w16cex:commentExtensible w16cex:durableId="5624EE1D" w16cex:dateUtc="2024-01-21T05:34:00Z"/>
  <w16cex:commentExtensible w16cex:durableId="7E994131" w16cex:dateUtc="2024-02-19T09:18:00Z"/>
  <w16cex:commentExtensible w16cex:durableId="0BDD94CF" w16cex:dateUtc="2024-01-21T05:56:00Z"/>
  <w16cex:commentExtensible w16cex:durableId="632EF808" w16cex:dateUtc="2024-02-19T09:20:00Z"/>
  <w16cex:commentExtensible w16cex:durableId="1A02BB0D" w16cex:dateUtc="2024-01-21T05:40:00Z"/>
  <w16cex:commentExtensible w16cex:durableId="26BC8056" w16cex:dateUtc="2024-02-09T08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2B8E4FD" w16cid:durableId="5CF50E19"/>
  <w16cid:commentId w16cid:paraId="2A358ACA" w16cid:durableId="573520DC"/>
  <w16cid:commentId w16cid:paraId="7D9BE389" w16cid:durableId="7604D7D2"/>
  <w16cid:commentId w16cid:paraId="6074FF45" w16cid:durableId="2910073E"/>
  <w16cid:commentId w16cid:paraId="43D21AD0" w16cid:durableId="5624EE1D"/>
  <w16cid:commentId w16cid:paraId="6E5B692A" w16cid:durableId="7E994131"/>
  <w16cid:commentId w16cid:paraId="4362C085" w16cid:durableId="0BDD94CF"/>
  <w16cid:commentId w16cid:paraId="3E808216" w16cid:durableId="632EF808"/>
  <w16cid:commentId w16cid:paraId="46D57B23" w16cid:durableId="1A02BB0D"/>
  <w16cid:commentId w16cid:paraId="06E1C3F6" w16cid:durableId="26BC805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E8B"/>
    <w:rsid w:val="00102A26"/>
    <w:rsid w:val="00212E8B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89F9EA"/>
  <w15:chartTrackingRefBased/>
  <w15:docId w15:val="{207C5F5E-A75C-4F55-8697-94C8C011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12E8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E8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E8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E8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E8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E8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E8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12E8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12E8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12E8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12E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12E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12E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12E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12E8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12E8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12E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12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E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12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E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12E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E8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12E8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12E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12E8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12E8B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212E8B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212E8B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212E8B"/>
    <w:rPr>
      <w:sz w:val="18"/>
      <w:szCs w:val="18"/>
    </w:rPr>
  </w:style>
  <w:style w:type="paragraph" w:customStyle="1" w:styleId="JA">
    <w:name w:val="JA"/>
    <w:basedOn w:val="a"/>
    <w:qFormat/>
    <w:rsid w:val="00212E8B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2024-07-31T14:17:00Z</dcterms:created>
  <dcterms:modified xsi:type="dcterms:W3CDTF">2024-07-31T14:17:00Z</dcterms:modified>
</cp:coreProperties>
</file>