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35BE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铸金</w:t>
      </w:r>
    </w:p>
    <w:p w14:paraId="2E517F69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07919A44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金指日本金属铸造工艺中的几种传统技法，这些技法都涉及将熔融金属倒入铸模，然后将铸造物置于室温中冷却。由于铸金技法是针对液态金属进行加工，因此，铸金与其他金属加工技法（如锤揲）相比，可以打造更为复杂的造型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年，铸金的各项技法被共同指定为重要非物质文化遗产。</w:t>
      </w:r>
    </w:p>
    <w:p w14:paraId="77D7E23D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00F3F90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铸金所用的铸模是使用黏土和沙混合物制成的，这种材料在日语中称为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真土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根据铸造工艺，铸金的铸模可分为三种类型：蜡型、込型和惣型。</w:t>
      </w:r>
    </w:p>
    <w:p w14:paraId="54064576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FA3AB05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蜡型是一种失蜡浇铸法。首先，使用蜂蜡和树脂的可延展混合物制作构想中铸件的模型。然后将真土包裹在蜂蜡模型上，并进行加热。蜂蜡受热后液化流出，只留下铸件形状的空壳。在这三种铸模类型中，使用失蜡浇铸法可以打造最精密复杂的形状，但是铸模在制作过程中会被破坏。</w:t>
      </w:r>
    </w:p>
    <w:p w14:paraId="14E4888E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E5769BC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込型是一种分段成型工艺（又称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分件铸模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。首先需要使用黏土制作模型。然后，使用石膏包裹黏土模型，初步制成模具。接下来，用真土包裹石膏模具的外部，然后将真土铸模分割成几段，以便拆卸、单独组装。之后，用真土覆盖石膏模具的内部。这样便制成了两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一样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的真土铸模，其中一个略小于另一个。硬化后，这两件铸模便可用作内模和外模。</w:t>
      </w:r>
    </w:p>
    <w:p w14:paraId="1A8002FA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BFEF4B5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惣型工艺适用于制作钟、茶会用的茶釜等圆形和碗状的物品。惣型模具的上下两部分是分别在两件耐热模具中制成的。在模具内部填入真土，然后将真土压成均匀的表层，覆盖在模具的侧方和底部。然后，使用一个围绕模具中心轴旋转的板件，将真土的内表面打磨平整。之后可以在真土上压入或雕刻装饰图案，这些图案会呈现在成品铸件的外表面上。接下来，将模具内的真土烧制硬化。然后，将真土铸模的上下两部分安装在一起，如同两只套娃套在一起，中间放置一个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中型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的模芯。中型由金属垫片支撑，在铸模间形成间隙，以供注入液态金属。</w:t>
      </w:r>
    </w:p>
    <w:p w14:paraId="3EFE8CF6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6727E9A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无论采用哪种铸造方法，在铸模制作完成后，都需要将熔融金属注入其中，形成内部中空的形状。金属冷却后，便可将铸模移除，留下金属铸件。通常，工匠会在尚未冷却的铸件表面涂漆或黑色铁基染料，为铸件上色并添加保护涂层。</w:t>
      </w:r>
    </w:p>
    <w:p w14:paraId="316FAD7E" w14:textId="77777777" w:rsidR="00E86CCD" w:rsidRPr="00C77F89" w:rsidRDefault="00E86CCD" w:rsidP="00E86CC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45F828F" w14:textId="77777777" w:rsidR="00E86CCD" w:rsidRPr="00C77F89" w:rsidRDefault="00E86CCD" w:rsidP="00E86CC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最初，铸金制品由亚洲大陆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传入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日本，但有证据表明，日本国内的铸金工艺始于弥生时代早期（公元前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400–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公元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）。到了公元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世纪，日本工匠开始使用先进铸造工艺制作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铜剑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、铜镜和铜铎（一种钟形礼器）等青铜制品。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8:57:00Z" w:initials="u">
    <w:p w14:paraId="68E59056" w14:textId="77777777" w:rsidR="00E86CCD" w:rsidRDefault="00E86CCD" w:rsidP="00E86CC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9DF1C97" w14:textId="77777777" w:rsidR="00E86CCD" w:rsidRDefault="00E86CCD" w:rsidP="00E86CCD">
      <w:pPr>
        <w:pStyle w:val="aa"/>
      </w:pPr>
      <w:r>
        <w:rPr>
          <w:rFonts w:hint="eastAsia"/>
        </w:rPr>
        <w:t>「鏡像」は「類似する」として訳されていますが、大丈夫でしょうか。念のためご確認をお願いいたします。</w:t>
      </w:r>
    </w:p>
  </w:comment>
  <w:comment w:id="1" w:author="Venus Tong" w:date="2024-02-19T19:06:00Z" w:initials="VT">
    <w:p w14:paraId="0F58B589" w14:textId="77777777" w:rsidR="00E86CCD" w:rsidRDefault="00E86CCD" w:rsidP="00E86CC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「同じ」に修正いたしました。</w:t>
      </w:r>
    </w:p>
  </w:comment>
  <w:comment w:id="2" w:author="チェッカー" w:date="2024-01-21T19:08:00Z" w:initials="u">
    <w:p w14:paraId="5938F2BA" w14:textId="77777777" w:rsidR="00E86CCD" w:rsidRDefault="00E86CCD" w:rsidP="00E86CC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8C4BEFB" w14:textId="77777777" w:rsidR="00E86CCD" w:rsidRDefault="00E86CCD" w:rsidP="00E86CCD">
      <w:pPr>
        <w:pStyle w:val="aa"/>
      </w:pPr>
      <w:r>
        <w:rPr>
          <w:rFonts w:hint="eastAsia"/>
        </w:rPr>
        <w:t>あの時代に「輸入」という表現は妥当でしょうか（012-038の「传入」が適切だと思います）。念のためご確認をお願いいたします。</w:t>
      </w:r>
    </w:p>
  </w:comment>
  <w:comment w:id="3" w:author="Venus Tong" w:date="2024-02-09T21:05:00Z" w:initials="VT">
    <w:p w14:paraId="2EDF953A" w14:textId="77777777" w:rsidR="00E86CCD" w:rsidRDefault="00E86CCD" w:rsidP="00E86CC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1T19:06:00Z" w:initials="u">
    <w:p w14:paraId="526C973A" w14:textId="77777777" w:rsidR="00E86CCD" w:rsidRDefault="00E86CCD" w:rsidP="00E86CC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AF27F03" w14:textId="77777777" w:rsidR="00E86CCD" w:rsidRDefault="00E86CCD" w:rsidP="00E86CCD">
      <w:pPr>
        <w:pStyle w:val="aa"/>
      </w:pPr>
      <w:r>
        <w:rPr>
          <w:rFonts w:hint="eastAsia"/>
        </w:rPr>
        <w:t>日本語は「刀剣」ですが。念のためご確認をお願いいたします。</w:t>
      </w:r>
    </w:p>
  </w:comment>
  <w:comment w:id="5" w:author="Venus Tong" w:date="2024-02-09T21:06:00Z" w:initials="VT">
    <w:p w14:paraId="33FF61FE" w14:textId="77777777" w:rsidR="00E86CCD" w:rsidRDefault="00E86CCD" w:rsidP="00E86CCD">
      <w:pPr>
        <w:jc w:val="left"/>
      </w:pPr>
      <w:r>
        <w:rPr>
          <w:rStyle w:val="ac"/>
        </w:rPr>
        <w:annotationRef/>
      </w:r>
      <w:r>
        <w:rPr>
          <w:rFonts w:hint="eastAsia"/>
        </w:rPr>
        <w:t>銅製の刀剣という意味もありますので、問題ないかと存じます。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DF1C97" w15:done="0"/>
  <w15:commentEx w15:paraId="0F58B589" w15:paraIdParent="49DF1C97" w15:done="0"/>
  <w15:commentEx w15:paraId="78C4BEFB" w15:done="0"/>
  <w15:commentEx w15:paraId="2EDF953A" w15:paraIdParent="78C4BEFB" w15:done="0"/>
  <w15:commentEx w15:paraId="2AF27F03" w15:done="0"/>
  <w15:commentEx w15:paraId="33FF61FE" w15:paraIdParent="2AF27F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067499" w16cex:dateUtc="2024-01-21T09:57:00Z"/>
  <w16cex:commentExtensible w16cex:durableId="4C598D73" w16cex:dateUtc="2024-02-19T10:06:00Z"/>
  <w16cex:commentExtensible w16cex:durableId="3C6E4EAC" w16cex:dateUtc="2024-01-21T10:08:00Z"/>
  <w16cex:commentExtensible w16cex:durableId="129E4710" w16cex:dateUtc="2024-02-09T12:05:00Z"/>
  <w16cex:commentExtensible w16cex:durableId="135CAAC8" w16cex:dateUtc="2024-01-21T10:06:00Z"/>
  <w16cex:commentExtensible w16cex:durableId="23EA6867" w16cex:dateUtc="2024-02-09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DF1C97" w16cid:durableId="68067499"/>
  <w16cid:commentId w16cid:paraId="0F58B589" w16cid:durableId="4C598D73"/>
  <w16cid:commentId w16cid:paraId="78C4BEFB" w16cid:durableId="3C6E4EAC"/>
  <w16cid:commentId w16cid:paraId="2EDF953A" w16cid:durableId="129E4710"/>
  <w16cid:commentId w16cid:paraId="2AF27F03" w16cid:durableId="135CAAC8"/>
  <w16cid:commentId w16cid:paraId="33FF61FE" w16cid:durableId="23EA68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CD"/>
    <w:rsid w:val="00102A26"/>
    <w:rsid w:val="00346BD8"/>
    <w:rsid w:val="00BD54C2"/>
    <w:rsid w:val="00D72ECD"/>
    <w:rsid w:val="00E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AF75E"/>
  <w15:chartTrackingRefBased/>
  <w15:docId w15:val="{43C8E8C5-7AA3-4AB6-849F-18B3423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6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6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6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6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6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6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6CC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86CC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86CC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86CCD"/>
    <w:rPr>
      <w:sz w:val="18"/>
      <w:szCs w:val="18"/>
    </w:rPr>
  </w:style>
  <w:style w:type="paragraph" w:customStyle="1" w:styleId="JA">
    <w:name w:val="JA"/>
    <w:basedOn w:val="a"/>
    <w:qFormat/>
    <w:rsid w:val="00E86CC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