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C514C" w:rsidRPr="00C77F89" w:rsidRDefault="006C514C" w:rsidP="006C514C">
      <w:pPr>
        <w:jc w:val="left"/>
        <w:rPr>
          <w:rFonts w:ascii="Times New Roman" w:eastAsia="思源黑体 CN Normal" w:hAnsi="Times New Roman" w:cs="Times New Roman"/>
          <w:b/>
          <w:bCs/>
          <w:color w:val="000000" w:themeColor="text1"/>
          <w:sz w:val="22"/>
          <w:lang w:eastAsia="zh-CN"/>
        </w:rPr>
      </w:pPr>
      <w:r>
        <w:rPr>
          <w:b/>
        </w:rPr>
        <w:t>日本刀锻造</w:t>
      </w:r>
    </w:p>
    <w:p w:rsidR="006C514C" w:rsidRPr="00C77F89" w:rsidRDefault="006C514C" w:rsidP="006C514C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  <w:r/>
    </w:p>
    <w:p w:rsidR="006C514C" w:rsidRPr="00C77F89" w:rsidRDefault="006C514C" w:rsidP="006C514C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日本刀是一种弯曲的单刃刀，以其异常坚固的钢材、复杂的纹理和回火纹样而闻名。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1955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年，日本刀制造工艺被指定为重要非物质文化遗产。</w:t>
      </w:r>
    </w:p>
    <w:p w:rsidR="006C514C" w:rsidRPr="00C77F89" w:rsidRDefault="006C514C" w:rsidP="006C514C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:rsidR="006C514C" w:rsidRPr="00C77F89" w:rsidRDefault="006C514C" w:rsidP="006C514C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日本刀的与众不同之处在于其锻造和回火的工艺。日本刀的制造原料为低杂质铁砂与木炭的混合物，再经过熔炼、锻焊，制成一种称为玉钢的材料。刀匠将玉钢材料反复折叠，并多次捶打，以去除多余的杂质，让碳分布更加均一，从而打造优质的多层钢材。刀匠将黏土混合物包裹在刀刃以外的所有部位，然后将刀片加热，再放入水中冷却，经过这一步骤，刀片上会形成独特的回火纹样。最后，刀匠将刀片抛光，并在刀茎（刀片安装在刀柄内的部分）上刻上签名。</w:t>
      </w:r>
    </w:p>
    <w:p w:rsidR="006C514C" w:rsidRPr="00C77F89" w:rsidRDefault="006C514C" w:rsidP="006C514C">
      <w:pPr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:rsidR="006C514C" w:rsidRPr="00C77F89" w:rsidRDefault="006C514C" w:rsidP="006C514C">
      <w:pPr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虽然在更早的时期，日本也存在过一些刀，而日本刀真正的起源是平安时代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(794–1185) 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诞生的名为太刀的长弯刀。到了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15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世纪至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16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世纪，一种略短的武士刀（日语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发音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 xml:space="preserve"> katana</w:t>
      </w:r>
      <w:r w:rsidRPr="00C77F89">
        <w:rPr>
          <w:rFonts w:ascii="Times New Roman" w:eastAsia="思源黑体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汉字为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刀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）取代了太刀的地位，成为了当时的主导风格。然而，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“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日本刀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”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这一概念涵盖符合不同时代需求和审美风格的各类短刀和长刀。</w:t>
      </w:r>
    </w:p>
    <w:p w:rsidR="006C514C" w:rsidRPr="00C77F89" w:rsidRDefault="006C514C" w:rsidP="006C514C">
      <w:pPr>
        <w:widowControl/>
        <w:jc w:val="left"/>
        <w:rPr>
          <w:rFonts w:eastAsia="思源黑体 CN Normal"/>
          <w:b/>
          <w:bCs/>
          <w:color w:val="000000" w:themeColor="text1"/>
          <w:sz w:val="22"/>
          <w:lang w:eastAsia="zh-CN"/>
        </w:rPr>
      </w:pPr>
    </w:p>
    <w:p w:rsidR="006C514C" w:rsidRPr="00C77F89" w:rsidRDefault="006C514C" w:rsidP="006C514C">
      <w:pPr>
        <w:widowControl/>
        <w:jc w:val="left"/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</w:pP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17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世纪至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19</w:t>
      </w:r>
      <w:r w:rsidRPr="00C77F89">
        <w:rPr>
          <w:rFonts w:ascii="Times New Roman" w:eastAsia="思源黑体 CN Normal" w:hAnsi="Times New Roman" w:cs="Times New Roman"/>
          <w:color w:val="000000" w:themeColor="text1"/>
          <w:sz w:val="22"/>
          <w:lang w:eastAsia="zh-CN"/>
        </w:rPr>
        <w:t>世纪，加贺藩（今石川县和富山县）的前田氏藩主招揽了大量技艺精湛的刀匠，以及制作刀柄和护手等部件的工匠。在前田家族的资助下，这些工匠得以不断追求并完善其技艺，为精英武士阶层制作精致的刀及华丽的配件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14C"/>
    <w:rsid w:val="00102A26"/>
    <w:rsid w:val="00346BD8"/>
    <w:rsid w:val="006C514C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C34C594-F5FC-44CF-ADDA-D08764524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C514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51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51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514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514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514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514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514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514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C514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6C514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6C514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6C514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6C514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6C514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6C514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6C514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6C514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6C514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6C51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514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6C51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514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6C51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514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6C514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6C51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6C514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6C514C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6C514C"/>
    <w:pPr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2024-07-31T14:19:00Z</dcterms:created>
  <dcterms:modified xsi:type="dcterms:W3CDTF">2024-07-31T14:19:00Z</dcterms:modified>
</cp:coreProperties>
</file>