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8ABC" w14:textId="77777777" w:rsidR="00A61E64" w:rsidRPr="00C77F89" w:rsidRDefault="00A61E64" w:rsidP="00A61E64">
      <w:pPr>
        <w:pStyle w:val="Web"/>
        <w:adjustRightInd w:val="0"/>
        <w:contextualSpacing/>
        <w:rPr>
          <w:rFonts w:eastAsia="思源黑体 CN Normal"/>
          <w:b/>
          <w:bCs/>
          <w:i/>
          <w:iCs/>
          <w:color w:val="000000" w:themeColor="text1"/>
          <w:sz w:val="22"/>
          <w:szCs w:val="22"/>
          <w:lang w:eastAsia="zh-CN"/>
        </w:rPr>
      </w:pPr>
      <w:r>
        <w:rPr>
          <w:b/>
        </w:rPr>
        <w:t>前田家族的宝藏：尊经阁文库</w:t>
      </w:r>
    </w:p>
    <w:p w14:paraId="68C3FCE6" w14:textId="77777777" w:rsidR="00A61E64" w:rsidRPr="00C77F89" w:rsidRDefault="00A61E64" w:rsidP="00A61E64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/>
    </w:p>
    <w:p w14:paraId="41CA0302" w14:textId="77777777" w:rsidR="00A61E64" w:rsidRPr="00C77F89" w:rsidRDefault="00A61E64" w:rsidP="00A61E6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前田育德会展示室中陈列了部分尊经阁文库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精选藏品。尊经阁文库是富裕的前田家族的藏品库，囊括了古籍、历史文献、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装饰性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盔甲、阵羽织、绘画和其他珍宝。尊经阁文库位于东京，但由于前田家族与金泽的历史渊源，石川县立美术馆得到许可保存和展出其中将近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400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件工艺和艺术珍品。</w:t>
      </w:r>
    </w:p>
    <w:p w14:paraId="7DE23C70" w14:textId="77777777" w:rsidR="00A61E64" w:rsidRPr="00C77F89" w:rsidRDefault="00A61E64" w:rsidP="00A61E64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</w:p>
    <w:p w14:paraId="6B359749" w14:textId="77777777" w:rsidR="00A61E64" w:rsidRPr="00C77F89" w:rsidRDefault="00A61E64" w:rsidP="00A61E6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整个尊经阁文库共有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万件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以上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藏品，其中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国宝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件，日本重要文化财产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77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件，就单个家族的收藏而言可谓数目惊人。前田家族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1583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1871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统治着加贺藩（今石川县和富山县）。尊经阁文库的大部分藏品是由加贺第三代藩主前田利常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(1594–1658)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及其孙第五代藩主前田纲纪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(1643–1724) 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收集。</w:t>
      </w:r>
    </w:p>
    <w:p w14:paraId="01F9BC71" w14:textId="77777777" w:rsidR="00A61E64" w:rsidRPr="00C77F89" w:rsidRDefault="00A61E64" w:rsidP="00A61E64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</w:p>
    <w:p w14:paraId="64BEE456" w14:textId="77777777" w:rsidR="00A61E64" w:rsidRPr="00C77F89" w:rsidRDefault="00A61E64" w:rsidP="00A61E6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前田育德会展示室会每个月分批次展出部分尊经阁文库的藏品。其中有前田家族藩主们成套的盔甲、采用加贺金属镶嵌技艺的马镫、茶道用具、山水画、书法作品，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极少数情况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下还会展出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百工比照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，即展现各种装饰工艺技巧的特殊样本集。展览室里有日本曾经最富有武士家族引以为傲的珍藏，参观者们可以在其中近距离欣赏这些保存完好的工艺杰作。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4T15:23:00Z" w:initials="u">
    <w:p w14:paraId="2B08EE44" w14:textId="77777777" w:rsidR="00A61E64" w:rsidRDefault="00A61E64" w:rsidP="00A61E64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0A96D4A" w14:textId="77777777" w:rsidR="00A61E64" w:rsidRDefault="00A61E64" w:rsidP="00A61E64">
      <w:pPr>
        <w:pStyle w:val="aa"/>
      </w:pPr>
      <w:r>
        <w:rPr>
          <w:rFonts w:hint="eastAsia"/>
        </w:rPr>
        <w:t>012-060同様</w:t>
      </w:r>
    </w:p>
  </w:comment>
  <w:comment w:id="1" w:author="Venus Tong" w:date="2024-02-13T18:11:00Z" w:initials="VT">
    <w:p w14:paraId="4ED26767" w14:textId="77777777" w:rsidR="00A61E64" w:rsidRDefault="00A61E64" w:rsidP="00A61E64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4T15:26:00Z" w:initials="u">
    <w:p w14:paraId="78D5CB1B" w14:textId="77777777" w:rsidR="00A61E64" w:rsidRDefault="00A61E64" w:rsidP="00A61E64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CDDD234" w14:textId="77777777" w:rsidR="00A61E64" w:rsidRDefault="00A61E64" w:rsidP="00A61E64">
      <w:pPr>
        <w:pStyle w:val="aa"/>
      </w:pPr>
      <w:r>
        <w:rPr>
          <w:rFonts w:hint="eastAsia"/>
        </w:rPr>
        <w:t>012-060同様</w:t>
      </w:r>
    </w:p>
  </w:comment>
  <w:comment w:id="3" w:author="Venus Tong" w:date="2024-02-13T18:11:00Z" w:initials="VT">
    <w:p w14:paraId="24D5F76C" w14:textId="77777777" w:rsidR="00A61E64" w:rsidRDefault="00A61E64" w:rsidP="00A61E64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0A96D4A" w15:done="0"/>
  <w15:commentEx w15:paraId="4ED26767" w15:paraIdParent="10A96D4A" w15:done="0"/>
  <w15:commentEx w15:paraId="3CDDD234" w15:done="0"/>
  <w15:commentEx w15:paraId="24D5F76C" w15:paraIdParent="3CDDD2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CD73E2" w16cex:dateUtc="2024-01-24T06:23:00Z"/>
  <w16cex:commentExtensible w16cex:durableId="307B0FC4" w16cex:dateUtc="2024-02-13T09:11:00Z"/>
  <w16cex:commentExtensible w16cex:durableId="767360C5" w16cex:dateUtc="2024-01-24T06:26:00Z"/>
  <w16cex:commentExtensible w16cex:durableId="4D467E39" w16cex:dateUtc="2024-02-13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0A96D4A" w16cid:durableId="78CD73E2"/>
  <w16cid:commentId w16cid:paraId="4ED26767" w16cid:durableId="307B0FC4"/>
  <w16cid:commentId w16cid:paraId="3CDDD234" w16cid:durableId="767360C5"/>
  <w16cid:commentId w16cid:paraId="24D5F76C" w16cid:durableId="4D467E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64"/>
    <w:rsid w:val="00102A26"/>
    <w:rsid w:val="00346BD8"/>
    <w:rsid w:val="00A61E6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B092C"/>
  <w15:chartTrackingRefBased/>
  <w15:docId w15:val="{72148D55-76D8-488B-910A-2A1015E8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E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E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E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E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E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E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E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1E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1E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1E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1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1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1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1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1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1E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1E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E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1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E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1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E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1E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1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1E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1E6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A61E64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A61E64"/>
    <w:rPr>
      <w14:ligatures w14:val="none"/>
    </w:rPr>
  </w:style>
  <w:style w:type="paragraph" w:styleId="Web">
    <w:name w:val="Normal (Web)"/>
    <w:basedOn w:val="a"/>
    <w:uiPriority w:val="99"/>
    <w:unhideWhenUsed/>
    <w:rsid w:val="00A61E64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A61E64"/>
    <w:rPr>
      <w:sz w:val="18"/>
      <w:szCs w:val="18"/>
    </w:rPr>
  </w:style>
  <w:style w:type="paragraph" w:customStyle="1" w:styleId="JA">
    <w:name w:val="JA"/>
    <w:basedOn w:val="a"/>
    <w:qFormat/>
    <w:rsid w:val="00A61E64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