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酒井家族与小浜藩的发展</w:t>
      </w:r>
    </w:p>
    <w:p w:rsidR="00A93F6D" w:rsidRPr="00CD3CEF" w:rsidRDefault="00A93F6D" w:rsidP="00A93F6D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A93F6D" w:rsidRPr="00CD3CEF" w:rsidRDefault="00A93F6D" w:rsidP="00A93F6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有权有势的酒井家族是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藩的</w:t>
      </w:r>
      <w:r w:rsidRPr="00DD0097">
        <w:rPr>
          <w:rFonts w:eastAsia="Source Han Sans CN Normal"/>
          <w:bCs/>
          <w:color w:val="000000" w:themeColor="text1"/>
          <w:sz w:val="22"/>
          <w:lang w:eastAsia="zh-CN"/>
        </w:rPr>
        <w:t>第二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代“大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名”（大领主）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。酒井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忠胜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1587-1662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是酒井家族在小浜的首位藩主，他完成了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，为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这座港口市镇</w:t>
      </w:r>
      <w:r w:rsidRPr="00607DFD">
        <w:rPr>
          <w:rFonts w:eastAsia="Source Han Sans CN Normal"/>
          <w:bCs/>
          <w:color w:val="000000" w:themeColor="text1"/>
          <w:sz w:val="22"/>
          <w:lang w:eastAsia="zh-CN"/>
        </w:rPr>
        <w:t>的进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一步发展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实施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了多项举措。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统治本地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余年间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酒井家族资助神社、佛寺，鼓励若狭漆器等本地手工艺发展，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并管理监督着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港利润丰厚的海运贸易。</w:t>
      </w:r>
    </w:p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93F6D" w:rsidRPr="00CD3CEF" w:rsidRDefault="00A93F6D" w:rsidP="00A93F6D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酒井忠胜的统治</w:t>
      </w:r>
    </w:p>
    <w:p w:rsidR="00A93F6D" w:rsidRDefault="00A93F6D" w:rsidP="00A93F6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1634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年，酒井忠胜成为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藩主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。长期以来，他都是德川家族的家臣，在德川幕府里担任过多个重要职位，包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括“老中”（长老）和“大老”（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地位仅次于将军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的最高官职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）。他大多数时间都在幕府的所在地江户（今东京），远程管理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藩的藩政，与留在藩地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代为管理藩政的人员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保持着频繁的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书信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往来。</w:t>
      </w:r>
    </w:p>
    <w:p w:rsidR="00A93F6D" w:rsidRPr="00CD3CEF" w:rsidRDefault="00A93F6D" w:rsidP="00A93F6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在此之前，酒井忠胜是川越藩（今</w:t>
      </w:r>
      <w:r w:rsidRPr="00C0146B">
        <w:rPr>
          <w:rFonts w:eastAsia="Source Han Sans CN Normal" w:hint="eastAsia"/>
          <w:bCs/>
          <w:color w:val="000000" w:themeColor="text1"/>
          <w:sz w:val="22"/>
          <w:lang w:eastAsia="zh-CN"/>
        </w:rPr>
        <w:t>埼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玉县）藩主，移任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藩后，也将风行于日本东部的表演艺术和娱乐形式带了过来。至今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流传于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的“</w:t>
      </w:r>
      <w:r w:rsidRPr="006944F5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云滨狮子舞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就是其中之一。</w:t>
      </w:r>
    </w:p>
    <w:p w:rsidR="00A93F6D" w:rsidRPr="00621669" w:rsidRDefault="00A93F6D" w:rsidP="00A93F6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城的建成</w:t>
      </w:r>
    </w:p>
    <w:p w:rsidR="00A93F6D" w:rsidRPr="00CD3CEF" w:rsidRDefault="00A93F6D" w:rsidP="00A93F6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城自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藩首任藩主京极高次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(1563-1609)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就任时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便开始修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建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164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年终于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在酒井家族的统治期间完工，前后历时</w:t>
      </w:r>
      <w:r w:rsidRPr="002C2117">
        <w:rPr>
          <w:rFonts w:eastAsia="Source Han Sans CN Normal"/>
          <w:bCs/>
          <w:color w:val="000000" w:themeColor="text1"/>
          <w:sz w:val="22"/>
          <w:lang w:eastAsia="zh-CN"/>
        </w:rPr>
        <w:t>逾</w:t>
      </w:r>
      <w:r w:rsidRPr="002C2117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很快成为了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一个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繁华的城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下町（围绕城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发展起来的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镇）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，以及一个拥有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热闹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休闲娱乐街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的港口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市镇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。此外，酒井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家族还以支持若狭漆器匠人及其他传统手工业者而闻名。</w:t>
      </w:r>
    </w:p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酒井政权的末期</w:t>
      </w:r>
    </w:p>
    <w:p w:rsidR="00A93F6D" w:rsidRPr="00CD3CEF" w:rsidRDefault="00A93F6D" w:rsidP="00A93F6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酒井家族对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藩的统治一直持续到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年藩政制度废除。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代、也就是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酒井家族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最后的大名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酒井忠义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(1813-1873)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时任“京都所司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代”（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幕府驻京都代表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德川幕府倒台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天皇恢复统治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动荡政局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明治天皇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(1852-1912)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即位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酒井忠义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几乎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被贴上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了“朝敌”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的标签。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藩家臣们制定了巧妙的政治策略，为他争取到了宣誓效忠天皇的机会，藩地因此得以免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战乱之苦。</w:t>
      </w:r>
    </w:p>
    <w:p w:rsidR="00A93F6D" w:rsidRPr="00CD3CEF" w:rsidRDefault="00A93F6D" w:rsidP="00A93F6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93F6D" w:rsidRPr="00CD3CEF" w:rsidRDefault="00A93F6D" w:rsidP="00A93F6D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A93F6D" w:rsidRDefault="00A93F6D" w:rsidP="00A93F6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这套铠甲曾经属于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藩的最后一任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酒井忠义。它大部分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都出自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，唯有头盔古老得多，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世纪的某个时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。铠甲上的金属装饰件上镌有酒井家族的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家纹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。展区内的其他展品还包括酒井家族的族谱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一封朝鲜半岛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朝鲜王国商贸代表写给酒井忠胜的信（复制品）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绘于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1660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酒井忠胜身着宫廷装束的肖像立轴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画（复制品）。此外，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采用现代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若狭漆器工艺制成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四层高的漆盒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，以及一个再现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传统</w:t>
      </w:r>
      <w:r w:rsidRPr="004709D4">
        <w:rPr>
          <w:rFonts w:eastAsia="Source Han Sans CN Normal" w:hint="eastAsia"/>
          <w:bCs/>
          <w:color w:val="000000" w:themeColor="text1"/>
          <w:sz w:val="22"/>
          <w:lang w:eastAsia="zh-CN"/>
        </w:rPr>
        <w:t>若狭漆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艺、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用来存放贵重物品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的漆盒，它们都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是酒井家族统治期间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扶持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本土手工艺发展的范例。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6D"/>
    <w:rsid w:val="00102A26"/>
    <w:rsid w:val="00346BD8"/>
    <w:rsid w:val="00A93F6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C073A-E522-4876-8A93-349FB3A7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3F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F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F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F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F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F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F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3F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3F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3F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3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3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3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3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3F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3F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3F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F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F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3F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3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3F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3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