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B7C98" w:rsidRPr="00941C2B" w:rsidRDefault="001B7C98" w:rsidP="001B7C98">
      <w:pPr>
        <w:rPr>
          <w:rFonts w:eastAsia="PMingLiU"/>
          <w:b/>
          <w:color w:val="000000" w:themeColor="text1"/>
          <w:sz w:val="22"/>
          <w:lang w:eastAsia="zh-TW"/>
        </w:rPr>
      </w:pPr>
      <w:r>
        <w:rPr>
          <w:b/>
        </w:rPr>
        <w:t>西山稻荷神社</w:t>
      </w:r>
    </w:p>
    <w:p/>
    <w:p w:rsidR="001B7C98" w:rsidRPr="00941C2B" w:rsidRDefault="001B7C98" w:rsidP="001B7C98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41C2B">
        <w:rPr>
          <w:rFonts w:eastAsia="Source Han Sans CN Normal"/>
          <w:color w:val="000000" w:themeColor="text1"/>
          <w:sz w:val="22"/>
          <w:lang w:eastAsia="zh-CN"/>
        </w:rPr>
        <w:t>在靠近熊川宿</w:t>
      </w:r>
      <w:r w:rsidRPr="007C7C71">
        <w:rPr>
          <w:rFonts w:eastAsia="Source Han Sans CN Normal"/>
          <w:color w:val="000000" w:themeColor="text1"/>
          <w:sz w:val="22"/>
          <w:lang w:eastAsia="zh-CN"/>
        </w:rPr>
        <w:t>下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之町入口的山坡上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有一座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红色鸟居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，它是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通往西山稻荷神社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的标志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。这座小神社坐落在更高处的山坡上，供奉农业与商业之神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“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稻荷神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”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。</w:t>
      </w:r>
    </w:p>
    <w:p w:rsidR="001B7C98" w:rsidRPr="00941C2B" w:rsidRDefault="001B7C98" w:rsidP="001B7C98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>
        <w:rPr>
          <w:rFonts w:eastAsia="Source Han Sans CN Normal" w:hint="eastAsia"/>
          <w:color w:val="000000" w:themeColor="text1"/>
          <w:sz w:val="22"/>
          <w:lang w:eastAsia="zh-CN"/>
        </w:rPr>
        <w:t>早在数世纪以前，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西山稻荷神社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就备受崇奉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，是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人们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祈求生意兴隆的热门地点，常常有航运业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者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前来参拜。神社的建造时间已无从知晓，但依照本地民间传说，有可能是介于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1680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年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至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1760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年之间。相传，这里的御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神体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是从位于京都的稻荷神社总本宫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——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伏见稻荷大社直接请来的。同伏见稻荷大社一样，每年秋天，西山稻荷神社都会举办一场名</w:t>
      </w:r>
      <w:r w:rsidRPr="00D17E6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为“御火</w:t>
      </w:r>
      <w:r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炊</w:t>
      </w:r>
      <w:r w:rsidRPr="00D17E6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”的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祭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神仪式。在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仪式上，写有人们祈愿的木棒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会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被投入圣火中焚烧。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从中可见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，在熊川宿这样的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驿镇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与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故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都京都之间，除了食品及其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他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物资的商贸往来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以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外，还存在着宗教传统与文化的交流。</w:t>
      </w:r>
    </w:p>
    <w:p w:rsidR="001B7C98" w:rsidRDefault="001B7C98" w:rsidP="001B7C98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41C2B">
        <w:rPr>
          <w:rFonts w:eastAsia="Source Han Sans CN Normal"/>
          <w:color w:val="000000" w:themeColor="text1"/>
          <w:sz w:val="22"/>
          <w:lang w:eastAsia="zh-CN"/>
        </w:rPr>
        <w:t>如果打算造访西山稻荷神社，需留意登山小道有时会被倒伏的落木阻断，切勿在恶劣天气里前往。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C98"/>
    <w:rsid w:val="00102A26"/>
    <w:rsid w:val="001B7C98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CF1A46-3BBE-4645-907C-C9189076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B7C9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C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C9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C9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C9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C9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C9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C9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B7C9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B7C9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B7C9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B7C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B7C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B7C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B7C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B7C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B7C9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B7C9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B7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C9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B7C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C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B7C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C9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B7C9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B7C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B7C9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B7C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2024-07-31T14:37:00Z</dcterms:created>
  <dcterms:modified xsi:type="dcterms:W3CDTF">2024-07-31T14:37:00Z</dcterms:modified>
</cp:coreProperties>
</file>