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1B89" w:rsidRPr="00520E3A" w:rsidRDefault="00C81B89" w:rsidP="00C81B89">
      <w:pPr>
        <w:rPr>
          <w:rFonts w:ascii="Meiryo UI" w:eastAsia="Meiryo UI" w:hAnsi="Meiryo UI" w:cs="Arial"/>
          <w:bCs/>
          <w:color w:val="000000" w:themeColor="text1"/>
          <w:sz w:val="22"/>
        </w:rPr>
      </w:pPr>
      <w:r>
        <w:rPr>
          <w:b/>
        </w:rPr>
        <w:t>まがり(Magari)：道路弯角</w:t>
      </w:r>
    </w:p>
    <w:p/>
    <w:p w:rsidR="00C81B89" w:rsidRPr="00941C2B" w:rsidRDefault="00C81B89" w:rsidP="00C81B8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熊川宿的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居民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将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下之町与中之町之间的这个</w:t>
      </w:r>
      <w:r w:rsidRPr="00D5083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D5083D">
        <w:rPr>
          <w:rFonts w:eastAsia="Source Han Sans CN Normal"/>
          <w:color w:val="000000" w:themeColor="text1"/>
          <w:sz w:val="22"/>
          <w:lang w:eastAsia="zh-CN"/>
        </w:rPr>
        <w:t>L</w:t>
      </w:r>
      <w:r w:rsidRPr="00D5083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”型弯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角</w:t>
      </w:r>
      <w:r w:rsidRPr="00D5083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称为“</w:t>
      </w:r>
      <w:r w:rsidRPr="00D5083D">
        <w:rPr>
          <w:rFonts w:ascii="Meiryo UI" w:eastAsia="Meiryo UI" w:hAnsi="Meiryo UI"/>
          <w:color w:val="000000" w:themeColor="text1"/>
          <w:sz w:val="22"/>
          <w:lang w:eastAsia="zh-CN"/>
        </w:rPr>
        <w:t>まがり</w:t>
      </w:r>
      <w:r w:rsidRPr="00D5083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520E3A">
        <w:rPr>
          <w:rFonts w:eastAsia="思源黑体 CN Normal"/>
          <w:color w:val="000000" w:themeColor="text1"/>
          <w:sz w:val="22"/>
          <w:lang w:eastAsia="zh-CN"/>
        </w:rPr>
        <w:t>(</w:t>
      </w:r>
      <w:r w:rsidRPr="00C62DCF">
        <w:rPr>
          <w:rFonts w:eastAsia="Source Han Sans CN Normal"/>
          <w:color w:val="000000" w:themeColor="text1"/>
          <w:sz w:val="22"/>
          <w:lang w:eastAsia="zh-CN"/>
        </w:rPr>
        <w:t>Magari)</w:t>
      </w:r>
      <w:r w:rsidRPr="00520E3A">
        <w:rPr>
          <w:rFonts w:ascii="思源黑体 CN Normal" w:eastAsia="思源黑体 CN Normal" w:hAnsi="思源黑体 CN Normal" w:hint="eastAsia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即</w:t>
      </w:r>
      <w:r w:rsidRPr="00941C2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“弯角</w:t>
      </w:r>
      <w:r w:rsidRPr="00941C2B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之意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。它被认为是公元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15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世纪至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时的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军事防御工事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遗迹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，那时的山顶上矗立着一座俯瞰小镇的城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郭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被称为</w:t>
      </w:r>
      <w:r w:rsidRPr="007C7C71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7C7C7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桝形</w:t>
      </w:r>
      <w:r w:rsidRPr="007C7C71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7C7C71">
        <w:rPr>
          <w:rFonts w:eastAsia="Source Han Sans CN Normal"/>
          <w:color w:val="000000" w:themeColor="text1"/>
          <w:sz w:val="22"/>
          <w:lang w:eastAsia="zh-CN"/>
        </w:rPr>
        <w:t>（</w:t>
      </w:r>
      <w:r w:rsidRPr="007C7C7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7C7C71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同</w:t>
      </w:r>
      <w:r w:rsidRPr="007C7C71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“杰”</w:t>
      </w:r>
      <w:r w:rsidRPr="007C7C71">
        <w:rPr>
          <w:rFonts w:eastAsia="Source Han Sans CN Normal"/>
          <w:color w:val="000000" w:themeColor="text1"/>
          <w:sz w:val="22"/>
          <w:lang w:eastAsia="zh-CN"/>
        </w:rPr>
        <w:t>，意为</w:t>
      </w:r>
      <w:r w:rsidRPr="007C7C71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“盒子状”</w:t>
      </w:r>
      <w:r w:rsidRPr="007C7C71">
        <w:rPr>
          <w:rFonts w:eastAsia="Source Han Sans CN Normal"/>
          <w:color w:val="000000" w:themeColor="text1"/>
          <w:sz w:val="22"/>
          <w:lang w:eastAsia="zh-CN"/>
        </w:rPr>
        <w:t>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的工事与其结构相同，常见于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日本各地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“城下町</w:t>
      </w:r>
      <w:r w:rsidRPr="002C158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2C158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（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围绕城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郭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发展起来市镇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主要用于拖慢来犯者的前进速度，扰乱视线，避免敌人轻易长驱直入。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弯角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除防御功能外，在相对和平的江户时代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，也充当张贴地方法律、政令的公共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场所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81B89" w:rsidRDefault="00C81B89" w:rsidP="00C81B89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lang w:eastAsia="zh-CN"/>
        </w:rPr>
        <w:t>其他地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区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桝形往往修造在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城镇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入口处，熊川宿却不同，这里的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弯角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更靠近中心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地段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由于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熊川宿的西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城区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相对较新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人们推测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这座小镇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当时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可能在原有布局的基础上向西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面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扩建，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所以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这处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弯角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过去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应该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位于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小镇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西端。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89"/>
    <w:rsid w:val="00102A26"/>
    <w:rsid w:val="00346BD8"/>
    <w:rsid w:val="00BD54C2"/>
    <w:rsid w:val="00C81B8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D552C-C080-42E5-9C2D-B0C9F58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1B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1B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1B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1B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1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1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1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1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1B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1B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1B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1B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1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1B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1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