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02B0" w:rsidRPr="00254F22" w:rsidRDefault="009802B0" w:rsidP="009802B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松木神社</w:t>
      </w:r>
    </w:p>
    <w:p/>
    <w:p w:rsidR="009802B0" w:rsidRPr="00D16350" w:rsidRDefault="009802B0" w:rsidP="009802B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16350">
        <w:rPr>
          <w:rFonts w:eastAsia="Source Han Sans CN Normal"/>
          <w:color w:val="000000" w:themeColor="text1"/>
          <w:sz w:val="22"/>
          <w:lang w:eastAsia="zh-CN"/>
        </w:rPr>
        <w:t>这座神社供奉的是松木庄左卫门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1625-1652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，他是一名乡村领袖，因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替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藩内背负重税的农民发声请愿而遭处决。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个世纪过去了，若狭人依然铭记着他为村民力争减负而牺牲的英雄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事迹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9802B0" w:rsidRPr="00246918" w:rsidRDefault="009802B0" w:rsidP="009802B0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9802B0" w:rsidRPr="00D16350" w:rsidRDefault="009802B0" w:rsidP="009802B0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D16350">
        <w:rPr>
          <w:rFonts w:eastAsia="Source Han Sans CN Normal"/>
          <w:color w:val="000000" w:themeColor="text1"/>
          <w:sz w:val="22"/>
          <w:u w:val="single"/>
          <w:lang w:eastAsia="zh-CN"/>
        </w:rPr>
        <w:t>为修建城</w:t>
      </w: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郭</w:t>
      </w:r>
      <w:r w:rsidRPr="00D16350">
        <w:rPr>
          <w:rFonts w:eastAsia="Source Han Sans CN Normal"/>
          <w:color w:val="000000" w:themeColor="text1"/>
          <w:sz w:val="22"/>
          <w:u w:val="single"/>
          <w:lang w:eastAsia="zh-CN"/>
        </w:rPr>
        <w:t>而</w:t>
      </w: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加重赋税</w:t>
      </w:r>
    </w:p>
    <w:p w:rsidR="009802B0" w:rsidRPr="00D16350" w:rsidRDefault="009802B0" w:rsidP="009802B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16350">
        <w:rPr>
          <w:rFonts w:eastAsia="Source Han Sans CN Normal"/>
          <w:color w:val="000000" w:themeColor="text1"/>
          <w:sz w:val="22"/>
          <w:lang w:eastAsia="zh-CN"/>
        </w:rPr>
        <w:t>在江户时代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1603-1867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，赋税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都是用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诸如米、豆等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食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支付，而非钱财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世纪早期，京极家族受命执掌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藩后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为修建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大幅提升赋税。比如，用大豆支付的税额上涨了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25%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如此高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的赋税水平一直延续到了酒井家族统治时期，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1641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城完工，税额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却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依然没有改变。起初农民们还尽力完税，无奈不合理的沉重赋税终究还是危害到了藩内各地许多人的生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计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9802B0" w:rsidRPr="002F3447" w:rsidRDefault="009802B0" w:rsidP="009802B0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9802B0" w:rsidRPr="00D16350" w:rsidRDefault="009802B0" w:rsidP="009802B0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D16350">
        <w:rPr>
          <w:rFonts w:eastAsia="Source Han Sans CN Normal"/>
          <w:color w:val="000000" w:themeColor="text1"/>
          <w:sz w:val="22"/>
          <w:u w:val="single"/>
          <w:lang w:eastAsia="zh-CN"/>
        </w:rPr>
        <w:t>松木庄左卫门</w:t>
      </w: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一生为民鞠躬尽瘁</w:t>
      </w:r>
    </w:p>
    <w:p w:rsidR="009802B0" w:rsidRPr="00D16350" w:rsidRDefault="009802B0" w:rsidP="009802B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为了共同商讨</w:t>
      </w:r>
      <w:r w:rsidRPr="00245FA6">
        <w:rPr>
          <w:rFonts w:eastAsia="Source Han Sans CN Normal" w:hint="eastAsia"/>
          <w:color w:val="000000" w:themeColor="text1"/>
          <w:sz w:val="22"/>
          <w:lang w:eastAsia="zh-CN"/>
        </w:rPr>
        <w:t>不公平的税收问题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，当地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2</w:t>
      </w:r>
      <w:r>
        <w:rPr>
          <w:rFonts w:eastAsia="Source Han Sans CN Normal"/>
          <w:color w:val="000000" w:themeColor="text1"/>
          <w:sz w:val="22"/>
          <w:lang w:eastAsia="zh-CN"/>
        </w:rPr>
        <w:t>52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个村庄选出了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2</w:t>
      </w:r>
      <w:r>
        <w:rPr>
          <w:rFonts w:eastAsia="Source Han Sans CN Normal"/>
          <w:color w:val="000000" w:themeColor="text1"/>
          <w:sz w:val="22"/>
          <w:lang w:eastAsia="zh-CN"/>
        </w:rPr>
        <w:t>0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多名代表，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松木庄左卫门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就是其一。代表们</w:t>
      </w:r>
      <w:r w:rsidRPr="00245FA6">
        <w:rPr>
          <w:rFonts w:eastAsia="Source Han Sans CN Normal" w:hint="eastAsia"/>
          <w:color w:val="000000" w:themeColor="text1"/>
          <w:sz w:val="22"/>
          <w:lang w:eastAsia="zh-CN"/>
        </w:rPr>
        <w:t>直接向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本地</w:t>
      </w:r>
      <w:r w:rsidRPr="00245FA6">
        <w:rPr>
          <w:rFonts w:eastAsia="Source Han Sans CN Normal" w:hint="eastAsia"/>
          <w:color w:val="000000" w:themeColor="text1"/>
          <w:sz w:val="22"/>
          <w:lang w:eastAsia="zh-CN"/>
        </w:rPr>
        <w:t>政府请愿，要求修改税率。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在经过了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余年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反复不断的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申诉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、被驳回、再申诉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之后，赋税终于降到了最初的水平。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但由于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当时社会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等级制度森严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，底层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百姓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直接向政府请愿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属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违法行为。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因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松木庄左卫门多年来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一直是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请愿活动的核心人物，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于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1648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年被捕，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并于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1652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年在日笠川的河岸边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被处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磔刑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而死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年仅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28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岁。</w:t>
      </w:r>
    </w:p>
    <w:p w:rsidR="009802B0" w:rsidRPr="00D16350" w:rsidRDefault="009802B0" w:rsidP="009802B0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9802B0" w:rsidRPr="00D16350" w:rsidRDefault="009802B0" w:rsidP="009802B0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创建</w:t>
      </w:r>
      <w:r w:rsidRPr="00D16350">
        <w:rPr>
          <w:rFonts w:eastAsia="Source Han Sans CN Normal"/>
          <w:color w:val="000000" w:themeColor="text1"/>
          <w:sz w:val="22"/>
          <w:u w:val="single"/>
          <w:lang w:eastAsia="zh-CN"/>
        </w:rPr>
        <w:t>神社</w:t>
      </w:r>
    </w:p>
    <w:p w:rsidR="009802B0" w:rsidRDefault="009802B0" w:rsidP="009802B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1933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年，为纪念松木庄左卫门和他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为民做出的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牺牲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，人们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建立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松木神社。神社坐落在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藩官营米仓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旧址上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。在日本，大多数神社供奉的都是自古以来受到人们崇拜的神道教神明，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松木神社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供奉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却是相对近期的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历史人物。第一座鸟居背后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竖立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着一尊高大的松木庄左卫门像，雕像单膝跪地，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作敬献文书状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表现他正在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代表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百姓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向藩政府官员请愿。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B0"/>
    <w:rsid w:val="00102A26"/>
    <w:rsid w:val="00346BD8"/>
    <w:rsid w:val="009802B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E7D64-5CC6-49FB-9BEB-2DE440A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02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2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2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2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2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2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2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02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02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02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02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02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02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02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02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02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02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2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2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2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02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0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02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02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