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29F6" w:rsidRPr="006D5289" w:rsidRDefault="006629F6" w:rsidP="006629F6">
      <w:pPr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熊川宿：上之町区</w:t>
      </w:r>
    </w:p>
    <w:p/>
    <w:p w:rsidR="006629F6" w:rsidRPr="006D5289" w:rsidRDefault="006629F6" w:rsidP="006629F6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熊川宿是一个繁华的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宿场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”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（驿镇），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主要为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若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狭街道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沿途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的货运往来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提供服务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。若狭街道是连接若狭地区与首都京都的主要商道。这座历史悠久的宿场町共分三个区，分别是上之町、中之町与下之町。</w:t>
      </w:r>
    </w:p>
    <w:p w:rsidR="006629F6" w:rsidRPr="00A3697E" w:rsidRDefault="006629F6" w:rsidP="006629F6">
      <w:pPr>
        <w:rPr>
          <w:rFonts w:eastAsia="Source Han Sans CN Normal"/>
          <w:color w:val="000000" w:themeColor="text1"/>
          <w:sz w:val="22"/>
          <w:lang w:eastAsia="zh-CN"/>
        </w:rPr>
      </w:pPr>
    </w:p>
    <w:p w:rsidR="006629F6" w:rsidRPr="006D5289" w:rsidRDefault="006629F6" w:rsidP="006629F6">
      <w:pPr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b/>
          <w:bCs/>
          <w:color w:val="000000" w:themeColor="text1"/>
          <w:sz w:val="22"/>
          <w:lang w:eastAsia="zh-CN"/>
        </w:rPr>
        <w:t>上之町区</w:t>
      </w:r>
    </w:p>
    <w:p w:rsidR="006629F6" w:rsidRDefault="006629F6" w:rsidP="006629F6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上之町是熊川宿町内最靠近京都的区域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，所以对途经宿场町的旅人而言，这里既是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前往</w:t>
      </w:r>
      <w:r w:rsidRPr="00A71125">
        <w:rPr>
          <w:rFonts w:eastAsia="Source Han Sans CN Normal"/>
          <w:color w:val="000000" w:themeColor="text1"/>
          <w:sz w:val="22"/>
          <w:lang w:eastAsia="zh-CN"/>
        </w:rPr>
        <w:t>港口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城</w:t>
      </w:r>
      <w:r w:rsidRPr="00A71125">
        <w:rPr>
          <w:rFonts w:eastAsia="Source Han Sans CN Normal"/>
          <w:color w:val="000000" w:themeColor="text1"/>
          <w:sz w:val="22"/>
          <w:lang w:eastAsia="zh-CN"/>
        </w:rPr>
        <w:t>镇</w:t>
      </w:r>
      <w:r>
        <w:rPr>
          <w:rFonts w:eastAsia="Source Han Sans CN Normal"/>
          <w:color w:val="000000" w:themeColor="text1"/>
          <w:sz w:val="22"/>
          <w:lang w:eastAsia="zh-CN"/>
        </w:rPr>
        <w:t>小浜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的入口，也是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奔赴都城京都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的出口。</w:t>
      </w:r>
      <w:r w:rsidRPr="006D5289">
        <w:rPr>
          <w:rFonts w:eastAsia="Source Han Sans CN Normal"/>
          <w:color w:val="000000" w:themeColor="text1"/>
          <w:sz w:val="22"/>
        </w:rPr>
        <w:t>在若狭有一句古老的谚语</w:t>
      </w:r>
      <w:r>
        <w:rPr>
          <w:rFonts w:eastAsia="Source Han Sans CN Normal" w:hint="eastAsia"/>
          <w:color w:val="000000" w:themeColor="text1"/>
          <w:sz w:val="22"/>
        </w:rPr>
        <w:t>，</w:t>
      </w:r>
      <w:r w:rsidRPr="006D5289">
        <w:rPr>
          <w:rFonts w:ascii="Source Han Sans CN Normal" w:eastAsia="Source Han Sans CN Normal" w:hAnsi="Source Han Sans CN Normal"/>
          <w:color w:val="000000" w:themeColor="text1"/>
          <w:sz w:val="22"/>
        </w:rPr>
        <w:t>“</w:t>
      </w:r>
      <w:r w:rsidRPr="00594CFA">
        <w:rPr>
          <w:rFonts w:ascii="Meiryo UI" w:eastAsia="Meiryo UI" w:hAnsi="Meiryo UI" w:cs="Arial" w:hint="eastAsia"/>
          <w:bCs/>
          <w:color w:val="000000" w:themeColor="text1"/>
          <w:sz w:val="22"/>
        </w:rPr>
        <w:t>京は遠ても一八里</w:t>
      </w:r>
      <w:r w:rsidRPr="006D5289">
        <w:rPr>
          <w:rFonts w:eastAsia="Source Han Sans CN Normal"/>
          <w:bCs/>
          <w:color w:val="000000" w:themeColor="text1"/>
          <w:sz w:val="22"/>
        </w:rPr>
        <w:t>（首都虽遥远，不过</w:t>
      </w:r>
      <w:r>
        <w:rPr>
          <w:rFonts w:eastAsia="Source Han Sans CN Normal" w:hint="eastAsia"/>
          <w:bCs/>
          <w:color w:val="000000" w:themeColor="text1"/>
          <w:sz w:val="22"/>
        </w:rPr>
        <w:t>十八</w:t>
      </w:r>
      <w:r w:rsidRPr="006D5289">
        <w:rPr>
          <w:rFonts w:eastAsia="Source Han Sans CN Normal"/>
          <w:bCs/>
          <w:color w:val="000000" w:themeColor="text1"/>
          <w:sz w:val="22"/>
        </w:rPr>
        <w:t>里</w:t>
      </w:r>
      <w:r w:rsidRPr="006D5289">
        <w:rPr>
          <w:rFonts w:ascii="Source Han Sans CN Normal" w:eastAsia="Source Han Sans CN Normal" w:hAnsi="Source Han Sans CN Normal"/>
          <w:bCs/>
          <w:color w:val="000000" w:themeColor="text1"/>
          <w:sz w:val="22"/>
        </w:rPr>
        <w:t>）</w:t>
      </w:r>
      <w:r w:rsidRPr="006D5289">
        <w:rPr>
          <w:rFonts w:ascii="Source Han Sans CN Normal" w:eastAsia="Source Han Sans CN Normal" w:hAnsi="Source Han Sans CN Normal"/>
          <w:color w:val="000000" w:themeColor="text1"/>
          <w:sz w:val="22"/>
        </w:rPr>
        <w:t>”</w:t>
      </w:r>
      <w:r w:rsidRPr="006D5289">
        <w:rPr>
          <w:rFonts w:eastAsia="Source Han Sans CN Normal"/>
          <w:color w:val="000000" w:themeColor="text1"/>
          <w:sz w:val="22"/>
        </w:rPr>
        <w:t>。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十八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里相当于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72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公里，对于经验丰富的脚夫来说，不过是一天的路程。</w:t>
      </w:r>
    </w:p>
    <w:p w:rsidR="006629F6" w:rsidRDefault="006629F6" w:rsidP="006629F6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熊川番所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（警备所）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就建在宿场町的入口处，监控着道路上的往来情况。驻守番所的官员负责查看旅行文书，根据所运货物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征税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。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离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番所不远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的地方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有一处权现神社的旧址，传说神社内供奉的神明能保护本地不受水火侵扰。</w:t>
      </w:r>
    </w:p>
    <w:p w:rsidR="006629F6" w:rsidRDefault="006629F6" w:rsidP="006629F6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番所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外的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主干道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上，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当年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曾林立着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货运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商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、脚夫店、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五花百门的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商店和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膳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宿设施。前川水道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从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路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边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店铺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门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前流过，供居民和旅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人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取水使用。时至今日，古老的街道上还保留着许多瓦顶、格子窗的传统建筑，当年那个繁华的熊川宿宿场町仍然依稀可见。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F6"/>
    <w:rsid w:val="00102A26"/>
    <w:rsid w:val="00346BD8"/>
    <w:rsid w:val="006629F6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755D0A-D0EA-43F0-AFD6-EAC02012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9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29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29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29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2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2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2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2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2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29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29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2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2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2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29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2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29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2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2024-07-31T14:38:00Z</dcterms:created>
  <dcterms:modified xsi:type="dcterms:W3CDTF">2024-07-31T14:38:00Z</dcterms:modified>
</cp:coreProperties>
</file>