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3325" w:rsidRPr="006D5289" w:rsidRDefault="00423325" w:rsidP="00423325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熊川的文化</w:t>
      </w:r>
    </w:p>
    <w:p/>
    <w:p w:rsidR="00423325" w:rsidRPr="006D5289" w:rsidRDefault="00423325" w:rsidP="00423325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lang w:eastAsia="zh-CN"/>
        </w:rPr>
        <w:t>熊川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位于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若狭街道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沿线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，长久以来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一直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就是古都京都与亚洲大陆之间的文化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交流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地。自日本海而来的人与货物经过熊川前往京都，同时，宗教信仰、节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日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庆典习俗与艺术品也自京都流往熊川。</w:t>
      </w:r>
    </w:p>
    <w:p w:rsidR="00423325" w:rsidRPr="006D5289" w:rsidRDefault="00423325" w:rsidP="00423325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423325" w:rsidRPr="006D5289" w:rsidRDefault="00423325" w:rsidP="00423325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u w:val="single"/>
          <w:lang w:eastAsia="zh-CN"/>
        </w:rPr>
        <w:t>文化的交汇处</w:t>
      </w:r>
    </w:p>
    <w:p w:rsidR="00423325" w:rsidRPr="006D5289" w:rsidRDefault="00423325" w:rsidP="00423325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lang w:eastAsia="zh-CN"/>
        </w:rPr>
        <w:t>许多知名的艺术家、作家、艺人和宗教人士都曾在旅行途中暂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住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熊川。佛教净土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真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宗的宗祖莲如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1415-1499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曾于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1475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年在此停留，与得法寺僧侣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们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共处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了一段时间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，后来得法寺便改宗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为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净土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真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宗。迎娶了熊川城主女儿麝香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1544-1618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的著名武将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兼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作家细川藤孝（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1534-1610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；又名细川幽斋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）于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1567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年到访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此地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，举办了一</w:t>
      </w:r>
      <w:r w:rsidRPr="00C16D82">
        <w:rPr>
          <w:rFonts w:eastAsia="Source Han Sans CN Normal"/>
          <w:color w:val="000000" w:themeColor="text1"/>
          <w:sz w:val="22"/>
          <w:lang w:eastAsia="zh-CN"/>
        </w:rPr>
        <w:t>场连歌（日本传统诗歌的一种形式）诗会。</w:t>
      </w:r>
      <w:r w:rsidRPr="00C16D82">
        <w:rPr>
          <w:rFonts w:eastAsia="Source Han Sans CN Normal"/>
          <w:color w:val="000000" w:themeColor="text1"/>
          <w:sz w:val="22"/>
          <w:lang w:eastAsia="zh-CN"/>
        </w:rPr>
        <w:t>1568</w:t>
      </w:r>
      <w:r w:rsidRPr="00C16D82">
        <w:rPr>
          <w:rFonts w:eastAsia="Source Han Sans CN Normal"/>
          <w:color w:val="000000" w:themeColor="text1"/>
          <w:sz w:val="22"/>
          <w:lang w:eastAsia="zh-CN"/>
        </w:rPr>
        <w:t>年，著名连歌诗人里村绍巴</w:t>
      </w:r>
      <w:r w:rsidRPr="00C16D82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C16D82">
        <w:rPr>
          <w:rFonts w:eastAsia="Source Han Sans CN Normal"/>
          <w:bCs/>
          <w:color w:val="000000" w:themeColor="text1"/>
          <w:sz w:val="22"/>
          <w:lang w:eastAsia="zh-CN"/>
        </w:rPr>
        <w:t>1525-1602</w:t>
      </w:r>
      <w:r w:rsidRPr="00C16D82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C16D82">
        <w:rPr>
          <w:rFonts w:eastAsia="Source Han Sans CN Normal" w:hint="eastAsia"/>
          <w:color w:val="000000" w:themeColor="text1"/>
          <w:sz w:val="22"/>
          <w:lang w:eastAsia="zh-CN"/>
        </w:rPr>
        <w:t>也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在熊川宿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停留小住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。</w:t>
      </w:r>
    </w:p>
    <w:p w:rsidR="00423325" w:rsidRPr="006D5289" w:rsidRDefault="00423325" w:rsidP="00423325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423325" w:rsidRPr="006D5289" w:rsidRDefault="00423325" w:rsidP="00423325">
      <w:pPr>
        <w:rPr>
          <w:rFonts w:eastAsia="Source Han Sans CN Normal"/>
          <w:color w:val="000000" w:themeColor="text1"/>
          <w:sz w:val="22"/>
          <w:u w:val="single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u w:val="single"/>
          <w:lang w:eastAsia="zh-CN"/>
        </w:rPr>
        <w:t>京都文化在熊川</w:t>
      </w:r>
    </w:p>
    <w:p w:rsidR="00423325" w:rsidRDefault="00423325" w:rsidP="00423325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京都文化对熊川宿的影响在传统节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日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庆典方面体现得最为明显。每年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日举办的白石神社祭典期间，一辆装饰着华丽织锦挂毯的巨大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山车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”（花车）会在街头游行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，形式与京都著名的祇园祭十分相似。每年夏天，起源于京都北部八濑村和大原村的铁扇舞依然在熊川宿上演。这项活动曾在大正时代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1912-1926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一度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中断，后在本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镇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居民和传统艺能保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存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会的努力下，于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1998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年复兴。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325"/>
    <w:rsid w:val="00102A26"/>
    <w:rsid w:val="00346BD8"/>
    <w:rsid w:val="0042332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747349-1A5D-4C06-8844-0536DA156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33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3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3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3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3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3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3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33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33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33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233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33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33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33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33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33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33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3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3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3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3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3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3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33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33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33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233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2024-07-31T14:39:00Z</dcterms:created>
  <dcterms:modified xsi:type="dcterms:W3CDTF">2024-07-31T14:39:00Z</dcterms:modified>
</cp:coreProperties>
</file>