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7475" w:rsidRPr="006D5289" w:rsidRDefault="00277475" w:rsidP="00277475">
      <w:pPr>
        <w:rPr>
          <w:rFonts w:eastAsia="PMingLiU"/>
          <w:b/>
          <w:color w:val="000000" w:themeColor="text1"/>
          <w:sz w:val="22"/>
          <w:lang w:eastAsia="zh-TW"/>
        </w:rPr>
      </w:pPr>
      <w:r>
        <w:rPr>
          <w:b/>
        </w:rPr>
        <w:t>熊川宿的葛粉</w:t>
      </w:r>
    </w:p>
    <w:p/>
    <w:p w:rsidR="00277475" w:rsidRPr="006D5289" w:rsidRDefault="00277475" w:rsidP="00277475">
      <w:pPr>
        <w:ind w:firstLineChars="200" w:firstLine="440"/>
        <w:rPr>
          <w:rFonts w:eastAsia="Source Han Sans CN Normal"/>
          <w:color w:val="000000" w:themeColor="text1"/>
          <w:sz w:val="22"/>
          <w:lang w:val="fr-FR"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野葛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是一种豆科爬藤植物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一般繁茂生长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在田野和山间。传统上</w:t>
      </w:r>
      <w:r w:rsidRPr="00520E3A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它被认为是代表秋天的七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草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之一</w:t>
      </w:r>
      <w:r w:rsidRPr="00520E3A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曾在公元</w:t>
      </w:r>
      <w:r w:rsidRPr="00520E3A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世纪成书的日本最古老诗集《万叶集》中被提及。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几百年前，人们就开始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从野葛的根中提取淀粉，葛根淀粉至今仍是珍贵的食材和药材。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作为食物时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，它主要被用于制作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类似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水晶皮的葛馒头、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软糯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的葛饼等和菓子（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日本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传统甜点），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以及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增稠剂。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作为草药时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它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往往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被加入饮料中服用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可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促进血液循环，缓解寒颤、</w:t>
      </w:r>
      <w:r>
        <w:rPr>
          <w:rFonts w:eastAsia="Source Han Sans CN Normal" w:hint="eastAsia"/>
          <w:color w:val="000000" w:themeColor="text1"/>
          <w:sz w:val="22"/>
          <w:lang w:val="fr-FR" w:eastAsia="zh-CN"/>
        </w:rPr>
        <w:t>肩酸</w:t>
      </w:r>
      <w:r w:rsidRPr="006D5289">
        <w:rPr>
          <w:rFonts w:eastAsia="Source Han Sans CN Normal"/>
          <w:color w:val="000000" w:themeColor="text1"/>
          <w:sz w:val="22"/>
          <w:lang w:val="fr-FR" w:eastAsia="zh-CN"/>
        </w:rPr>
        <w:t>等早期感冒症状。</w:t>
      </w:r>
    </w:p>
    <w:p w:rsidR="00277475" w:rsidRPr="006D5289" w:rsidRDefault="00277475" w:rsidP="00277475">
      <w:pPr>
        <w:rPr>
          <w:rFonts w:eastAsia="Source Han Sans CN Normal"/>
          <w:color w:val="000000" w:themeColor="text1"/>
          <w:sz w:val="22"/>
          <w:lang w:val="fr-FR" w:eastAsia="zh-CN"/>
        </w:rPr>
      </w:pPr>
    </w:p>
    <w:p w:rsidR="00277475" w:rsidRPr="00135EDF" w:rsidRDefault="00277475" w:rsidP="00277475">
      <w:pPr>
        <w:rPr>
          <w:rFonts w:eastAsia="Source Han Sans CN Normal"/>
          <w:color w:val="000000" w:themeColor="text1"/>
          <w:sz w:val="22"/>
          <w:u w:val="single"/>
          <w:lang w:val="fr-FR"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史料中的熊川宿葛粉</w:t>
      </w:r>
    </w:p>
    <w:p w:rsidR="00277475" w:rsidRPr="006D5289" w:rsidRDefault="00277475" w:rsidP="0027747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熊川宿的葛粉自古便以品质优异而著称。《稚狭考》与《若狭</w:t>
      </w:r>
      <w:r w:rsidRPr="00E70ABD">
        <w:rPr>
          <w:rFonts w:eastAsia="Source Han Sans CN Normal" w:hint="eastAsia"/>
          <w:color w:val="000000" w:themeColor="text1"/>
          <w:sz w:val="22"/>
          <w:lang w:eastAsia="zh-CN"/>
        </w:rPr>
        <w:t>郡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县志》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两部江户时代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的书籍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记录了若狭地区的历史，书中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提到，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世纪时，熊川宿出产的葛粉已在昔日首都京都售卖。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1830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年，儒学者赖山阳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(1780-1832)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专门从熊川宿为他远在广岛生病的母亲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去葛粉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一同寄出的手书中附上了如何将葛粉与生姜一同熬煮的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润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药方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。赖山阳还在信中称赞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说，同为葛粉著名产区，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熊川宿出产的葛粉比奈良县吉野地区的品质更好。</w:t>
      </w:r>
    </w:p>
    <w:p w:rsidR="00277475" w:rsidRPr="004C6305" w:rsidRDefault="00277475" w:rsidP="00277475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77475" w:rsidRPr="006D5289" w:rsidRDefault="00277475" w:rsidP="00277475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加工工艺</w:t>
      </w:r>
    </w:p>
    <w:p w:rsidR="00277475" w:rsidRPr="006D5289" w:rsidRDefault="00277475" w:rsidP="0027747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熊川宿葛粉的高品质或许可以归功于耗时长达数月的传统加工工艺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优良水质。</w:t>
      </w:r>
      <w:r w:rsidRPr="003B3E68">
        <w:rPr>
          <w:rFonts w:eastAsia="Source Han Sans CN Normal" w:hint="eastAsia"/>
          <w:color w:val="000000" w:themeColor="text1"/>
          <w:sz w:val="22"/>
          <w:lang w:eastAsia="zh-CN"/>
        </w:rPr>
        <w:t>葛粉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加工从冬天便开始了，因为必须赶在春天生长消耗养分之前就把葛根采收下来。粗大的葛根块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清洗、去皮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粉碎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，放入过滤器中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滤出的糊状物用冷水反复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浸泡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。过滤杂质的步骤需要重复多次，直到留下的白色沉淀物能够达到预期品质。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最后，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将糊状葛粉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进行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干燥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，定型成块状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，售卖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时再捣成粉状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277475" w:rsidRPr="006D5289" w:rsidRDefault="00277475" w:rsidP="00277475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77475" w:rsidRPr="006D5289" w:rsidRDefault="00277475" w:rsidP="00277475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传统工艺的保</w:t>
      </w: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留</w:t>
      </w:r>
    </w:p>
    <w:p w:rsidR="00277475" w:rsidRDefault="00277475" w:rsidP="0027747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如今，日本国内大部分的葛粉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厂商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都采用更加现代化的设备。尽管如此，熊川葛振兴会依然致力于保留本地传统工艺，并</w:t>
      </w:r>
      <w:r w:rsidRPr="00D47528">
        <w:rPr>
          <w:rFonts w:eastAsia="Source Han Sans CN Normal" w:hint="eastAsia"/>
          <w:bCs/>
          <w:color w:val="000000" w:themeColor="text1"/>
          <w:sz w:val="22"/>
          <w:lang w:eastAsia="zh-CN"/>
        </w:rPr>
        <w:t>将其传承给后代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。振兴会在熊川宿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奉行所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E389A">
        <w:rPr>
          <w:rFonts w:eastAsia="Source Han Sans CN Normal" w:hint="eastAsia"/>
          <w:bCs/>
          <w:color w:val="000000" w:themeColor="text1"/>
          <w:sz w:val="22"/>
          <w:lang w:eastAsia="zh-CN"/>
        </w:rPr>
        <w:t>（行政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官员</w:t>
      </w:r>
      <w:r w:rsidRPr="00AE389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办公场所</w:t>
      </w:r>
      <w:r w:rsidRPr="00AE389A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的原址上开办了一家小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型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工场，从附近的山上采收葛根，严格遵照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传统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工艺，生产顶级品质的葛粉。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75"/>
    <w:rsid w:val="00102A26"/>
    <w:rsid w:val="00277475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0B6D3-B2DD-4897-92ED-F58A6BCC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74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74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74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74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7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7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7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7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7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74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74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7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7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7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74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7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74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7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