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7712" w:rsidRPr="000A47E3" w:rsidRDefault="000E7712" w:rsidP="000E7712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象征身份地位的枪械</w:t>
      </w:r>
    </w:p>
    <w:p/>
    <w:p w:rsidR="000E7712" w:rsidRDefault="000E7712" w:rsidP="000E7712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如同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刀、剑一样，火绳枪也并非单纯的武器，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它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是财富与权势的象征，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甚至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被视为艺术品。</w:t>
      </w:r>
    </w:p>
    <w:p w:rsidR="000E7712" w:rsidRDefault="000E7712" w:rsidP="000E7712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16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世纪的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内战结束后，日本迎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来了德川幕府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(1603-1867)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相对和平安定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的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时代，对于战争武器的需求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也随之减少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。幕府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虽然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依旧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用枪械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装备自身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的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武器库，却严格限制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地方，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未经授权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不得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制造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或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持有。</w:t>
      </w:r>
    </w:p>
    <w:p w:rsidR="000E7712" w:rsidRDefault="000E7712" w:rsidP="000E7712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幕府的政策令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火绳枪</w:t>
      </w:r>
      <w:r w:rsidRPr="000A47E3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变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得稀有，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并逐渐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成为身份地位的象征。就像只有武士才能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佩戴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的长刀短剑，或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是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欧洲贵族的佩剑，一把造型优雅的火绳枪也足以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代表权利与阶级，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高官重臣们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喜欢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在家中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摆设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火绳枪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。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为满足这样的需求，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当时的枪械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工匠开始制作精巧华美的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枪支</w:t>
      </w:r>
      <w:r w:rsidRPr="000A47E3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。</w:t>
      </w:r>
    </w:p>
    <w:p w:rsidR="000E7712" w:rsidRPr="00081255" w:rsidRDefault="000E7712" w:rsidP="000E7712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0A47E3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雕花枪管和枪机板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  <w:lang w:eastAsia="zh-CN"/>
        </w:rPr>
        <w:t>以及镶</w:t>
      </w:r>
      <w:r w:rsidRPr="000A47E3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嵌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  <w:lang w:eastAsia="zh-CN"/>
        </w:rPr>
        <w:t>着</w:t>
      </w:r>
      <w:r w:rsidRPr="000A47E3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金、银、铜的枪托，都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  <w:lang w:eastAsia="zh-CN"/>
        </w:rPr>
        <w:t>成为</w:t>
      </w:r>
      <w:r w:rsidRPr="000A47E3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火绳枪的美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  <w:lang w:eastAsia="zh-CN"/>
        </w:rPr>
        <w:t>学</w:t>
      </w:r>
      <w:r w:rsidRPr="000A47E3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装饰元素。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  <w:lang w:eastAsia="zh-CN"/>
        </w:rPr>
        <w:t>除了</w:t>
      </w:r>
      <w:r w:rsidRPr="000A47E3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花卉图案很受欢迎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  <w:lang w:eastAsia="zh-CN"/>
        </w:rPr>
        <w:t>之外</w:t>
      </w:r>
      <w:r w:rsidRPr="000A47E3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，许多枪支上还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  <w:lang w:eastAsia="zh-CN"/>
        </w:rPr>
        <w:t>镌刻着主人</w:t>
      </w:r>
      <w:r w:rsidRPr="000A47E3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  <w:lang w:eastAsia="zh-CN"/>
        </w:rPr>
        <w:t>或制造者的姓名。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12"/>
    <w:rsid w:val="000E7712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880CFC-2322-4C16-AEF5-12550075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77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7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7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7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7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7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7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77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77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771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E77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77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77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77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77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77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77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E7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7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E7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7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E7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7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E771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7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E771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771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E771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2024-07-31T14:42:00Z</dcterms:created>
  <dcterms:modified xsi:type="dcterms:W3CDTF">2024-07-31T14:42:00Z</dcterms:modified>
</cp:coreProperties>
</file>