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74EC" w:rsidRPr="00714D48" w:rsidRDefault="005C74EC" w:rsidP="005C74E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rPr>
          <w:rFonts w:ascii="Times New Roman" w:eastAsia="PMingLiU" w:hAnsi="Times New Roman" w:cs="Times New Roman"/>
          <w:b/>
          <w:bCs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</w:pPr>
      <w:r>
        <w:rPr>
          <w:b/>
        </w:rPr>
        <w:t>近代日本的枪械</w:t>
      </w:r>
    </w:p>
    <w:p/>
    <w:p w:rsidR="005C74EC" w:rsidRPr="00714D48" w:rsidRDefault="005C74EC" w:rsidP="005C74E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世纪下半叶，日本烽烟四起，战乱频仍。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室町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幕府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(1336-1573)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的统治已经崩溃，各地大名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（领主）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或为扩张领地，或为自保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征战不休。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这种局面为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新式武器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普及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带来了理想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的环境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40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年代，欧洲制造的火绳枪传入日本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，令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战争形态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发生了巨变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。</w:t>
      </w:r>
    </w:p>
    <w:p w:rsidR="005C74EC" w:rsidRPr="00714D48" w:rsidRDefault="005C74EC" w:rsidP="005C74E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日本铁匠很快复制出了这种欧洲武器，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并对其进行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了各种改良。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最终，日本的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火绳枪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生产规模达到了以数千支为单位的水平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西方各国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火绳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很快被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新型枪械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取代，而在日本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它们却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始终是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主流武器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，沿用了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个多世纪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。</w:t>
      </w:r>
    </w:p>
    <w:p w:rsidR="005C74EC" w:rsidRPr="00714D48" w:rsidRDefault="005C74EC" w:rsidP="005C74E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枪械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最初由种子岛传入日本。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种子岛是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九州南部的一座小岛，长久以来都是商人和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偷运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者的中转站。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17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早期成书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的《铁炮记》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（日语的“铁砲”就是枪械）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中便记载了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这么一段故事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1543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年，一艘搭载着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中国和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葡萄牙商人的船来到种子岛躲避风暴。葡萄牙人在觐见岛主时尧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(1528-1579)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的时候，展示了所携火绳枪的威力。时尧当即买下两把，令本地刀匠八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金兵卫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(1502-1570)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依样仿制。就这样，八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金兵卫成为了日本第一位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枪械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匠人，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种子岛也成为了“火绳枪”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的代名词。</w:t>
      </w:r>
    </w:p>
    <w:p w:rsidR="005C74EC" w:rsidRPr="00714D48" w:rsidRDefault="005C74EC" w:rsidP="005C74E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枪械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世纪至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17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早期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的日本内战中扮演了重要角色。这场漫长的内战以德川幕府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(1603-1867)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的建立而告终。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之后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政府开始实施锁国政策，严格管制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旅行和贸易。此外，幕府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针对包括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枪支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在内的武器制造与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有发布了严格的限制令。</w:t>
      </w:r>
    </w:p>
    <w:p w:rsidR="005C74EC" w:rsidRPr="00714D48" w:rsidRDefault="005C74EC" w:rsidP="005C74E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lang w:eastAsia="zh-CN"/>
        </w:rPr>
        <w:t>西方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lang w:eastAsia="zh-CN"/>
        </w:rPr>
        <w:t>在枪械领域经历了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lang w:eastAsia="zh-CN"/>
        </w:rPr>
        <w:t>燧发式击发、雷管击发、弹药的后膛填装式等一系列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lang w:eastAsia="zh-CN"/>
        </w:rPr>
        <w:t>革命性变革，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lang w:eastAsia="zh-CN"/>
        </w:rPr>
        <w:t>但日本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lang w:eastAsia="zh-CN"/>
        </w:rPr>
        <w:t>并没有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lang w:eastAsia="zh-CN"/>
        </w:rPr>
        <w:t>出现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lang w:eastAsia="zh-CN"/>
        </w:rPr>
        <w:t>类似的重大创新，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lang w:eastAsia="zh-CN"/>
        </w:rPr>
        <w:t>枪械工匠们都在反复改进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lang w:eastAsia="zh-CN"/>
        </w:rPr>
        <w:t>前装式火绳枪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lang w:eastAsia="zh-CN"/>
        </w:rPr>
        <w:t>，继续为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lang w:eastAsia="zh-CN"/>
        </w:rPr>
        <w:t>幕府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lang w:eastAsia="zh-CN"/>
        </w:rPr>
        <w:t>提供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lang w:eastAsia="zh-CN"/>
        </w:rPr>
        <w:t>武器。直到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lang w:eastAsia="zh-CN"/>
        </w:rPr>
        <w:t>1854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lang w:eastAsia="zh-CN"/>
        </w:rPr>
        <w:t>开国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lang w:eastAsia="zh-CN"/>
        </w:rPr>
        <w:t>之前，火绳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lang w:eastAsia="zh-CN"/>
        </w:rPr>
        <w:t>枪仍是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lang w:eastAsia="zh-CN"/>
        </w:rPr>
        <w:t>日本唯一的手持火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lang w:eastAsia="zh-CN"/>
        </w:rPr>
        <w:t>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EC"/>
    <w:rsid w:val="00102A26"/>
    <w:rsid w:val="00346BD8"/>
    <w:rsid w:val="005C74E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7367A-5089-4CF9-A08C-E3B7D253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74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4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4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4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4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74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74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74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7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7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7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7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7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74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74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4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7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4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7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4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74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7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74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7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