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PMingLiU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天守台</w:t>
      </w:r>
    </w:p>
    <w:p/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TW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TW"/>
        </w:rPr>
        <w:t>粗加工石材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大天守、乾小天守和渡橹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筑城时建造，整体带有平缓的坡度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天守台用从附近山上开采的粗凿岩石砌成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。石头几乎未经加工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，工匠们用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面砌法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将它们坚固地组合在一起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。这样砌出的石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风格粗犷，看似不那么精细，却也相对省工省力，修建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速度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更快。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建造石垣时，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依照“布砌”法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将石块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横向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成一列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，也可以采用更加随意的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“乱砌”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法。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隅石的砌法</w:t>
      </w:r>
    </w:p>
    <w:p w:rsidR="00E30873" w:rsidRPr="00714D48" w:rsidRDefault="00E30873" w:rsidP="00E30873">
      <w:pPr>
        <w:widowControl/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为了增加稳固性，松本城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的四角均采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用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近似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“算木砌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法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，交错嵌入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接近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长方形条石而成。然而，这些条石并不像其他城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那样排布规整，由此推测，松本城的隅石可能是这种技法的早期应用案例。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特殊的屋瓦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滴水瓦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这些三角形屋瓦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被铺设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在屋檐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前端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为排走屋顶上的雨水而设计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相传，大军阀丰臣秀吉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(1537-1598)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最早开始使用这类屋瓦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样式则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源自朝鲜半岛建筑上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的滴水瓦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据传，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丰臣秀吉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带领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联军曾于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年出征朝鲜半岛，战争虽然失败，这项技术却被带了回来。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年，德川家康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(1543-1616)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在关原之战中击败丰臣秀吉，将丰臣秀吉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的党羽全部发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配到了远离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德川大本营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江户（今东京）的偏远地区。或许正是这一系列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的调动，让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滴水瓦进一步普及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到了更多地方城郭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捨瓦</w:t>
      </w:r>
    </w:p>
    <w:p w:rsidR="00E30873" w:rsidRPr="00714D48" w:rsidRDefault="00E30873" w:rsidP="00E3087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年代的一系列修复工程中，人们在屋顶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各处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加铺了一层平瓦。这些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一次性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瓦片被称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为“捨瓦”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，主要用于保护屋顶不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上方屋檐边跌落的积雪或碎冰损坏。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73"/>
    <w:rsid w:val="00102A26"/>
    <w:rsid w:val="00346BD8"/>
    <w:rsid w:val="00BD54C2"/>
    <w:rsid w:val="00D72ECD"/>
    <w:rsid w:val="00E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2D6A6-8ED0-46E9-9DF2-5B7A2A0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8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8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8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8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8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8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8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8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