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3461" w:rsidRPr="00B0253E" w:rsidRDefault="00673461" w:rsidP="00673461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在有乐苑体验茶道</w:t>
      </w:r>
    </w:p>
    <w:p/>
    <w:p w:rsidR="00673461" w:rsidRPr="00B0253E" w:rsidRDefault="00673461" w:rsidP="0067346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B0253E">
        <w:rPr>
          <w:rFonts w:eastAsia="Source Han Sans CN Normal"/>
          <w:bCs/>
          <w:color w:val="000000" w:themeColor="text1"/>
          <w:sz w:val="22"/>
          <w:lang w:eastAsia="zh-CN"/>
        </w:rPr>
        <w:t>有乐苑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B0253E">
        <w:rPr>
          <w:rFonts w:eastAsia="Source Han Sans CN Normal"/>
          <w:bCs/>
          <w:color w:val="000000" w:themeColor="text1"/>
          <w:sz w:val="22"/>
          <w:lang w:eastAsia="zh-CN"/>
        </w:rPr>
        <w:t>弘庵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”可以</w:t>
      </w:r>
      <w:r w:rsidRPr="00B0253E">
        <w:rPr>
          <w:rFonts w:eastAsia="Source Han Sans CN Normal"/>
          <w:bCs/>
          <w:color w:val="000000" w:themeColor="text1"/>
          <w:sz w:val="22"/>
          <w:lang w:eastAsia="zh-CN"/>
        </w:rPr>
        <w:t>体验传统茶道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。茶席设在“广间”（主厅），从这里</w:t>
      </w:r>
      <w:r w:rsidRPr="00B0253E">
        <w:rPr>
          <w:rFonts w:eastAsia="Source Han Sans CN Normal"/>
          <w:bCs/>
          <w:color w:val="000000" w:themeColor="text1"/>
          <w:sz w:val="22"/>
          <w:lang w:eastAsia="zh-CN"/>
        </w:rPr>
        <w:t>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将青</w:t>
      </w:r>
      <w:r w:rsidRPr="00B0253E">
        <w:rPr>
          <w:rFonts w:eastAsia="Source Han Sans CN Normal"/>
          <w:bCs/>
          <w:color w:val="000000" w:themeColor="text1"/>
          <w:sz w:val="22"/>
          <w:lang w:eastAsia="zh-CN"/>
        </w:rPr>
        <w:t>苔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和阶石相映成趣的幽静庭园一览无遗</w:t>
      </w:r>
      <w:r w:rsidRPr="00B0253E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6B1C1F">
        <w:rPr>
          <w:rFonts w:eastAsia="Source Han Sans CN Normal" w:hint="eastAsia"/>
          <w:bCs/>
          <w:color w:val="000000" w:themeColor="text1"/>
          <w:sz w:val="22"/>
          <w:lang w:eastAsia="zh-CN"/>
        </w:rPr>
        <w:t>弘庵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B0253E">
        <w:rPr>
          <w:rFonts w:eastAsia="Source Han Sans CN Normal"/>
          <w:bCs/>
          <w:color w:val="000000" w:themeColor="text1"/>
          <w:sz w:val="22"/>
          <w:lang w:eastAsia="zh-CN"/>
        </w:rPr>
        <w:t>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席提供简略版的茶道体验，</w:t>
      </w:r>
      <w:r w:rsidRPr="00B0253E">
        <w:rPr>
          <w:rFonts w:eastAsia="Source Han Sans CN Normal"/>
          <w:bCs/>
          <w:color w:val="000000" w:themeColor="text1"/>
          <w:sz w:val="22"/>
          <w:lang w:eastAsia="zh-CN"/>
        </w:rPr>
        <w:t>省略了点茶等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部分</w:t>
      </w:r>
      <w:r w:rsidRPr="00B0253E">
        <w:rPr>
          <w:rFonts w:eastAsia="Source Han Sans CN Normal"/>
          <w:bCs/>
          <w:color w:val="000000" w:themeColor="text1"/>
          <w:sz w:val="22"/>
          <w:lang w:eastAsia="zh-CN"/>
        </w:rPr>
        <w:t>特定步骤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B0253E">
        <w:rPr>
          <w:rFonts w:eastAsia="Source Han Sans CN Normal"/>
          <w:bCs/>
          <w:color w:val="000000" w:themeColor="text1"/>
          <w:sz w:val="22"/>
          <w:lang w:eastAsia="zh-CN"/>
        </w:rPr>
        <w:t>直接从奉茶与品茶开始，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但</w:t>
      </w:r>
      <w:r w:rsidRPr="00B0253E">
        <w:rPr>
          <w:rFonts w:eastAsia="Source Han Sans CN Normal"/>
          <w:bCs/>
          <w:color w:val="000000" w:themeColor="text1"/>
          <w:sz w:val="22"/>
          <w:lang w:eastAsia="zh-CN"/>
        </w:rPr>
        <w:t>礼仪与正式茶会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完全相同</w:t>
      </w:r>
      <w:r w:rsidRPr="00B0253E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673461" w:rsidRDefault="00673461" w:rsidP="0067346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B0253E">
        <w:rPr>
          <w:rFonts w:eastAsia="Source Han Sans CN Normal"/>
          <w:bCs/>
          <w:color w:val="000000" w:themeColor="text1"/>
          <w:sz w:val="22"/>
          <w:lang w:eastAsia="zh-CN"/>
        </w:rPr>
        <w:t>茶事的具体步骤和简要说明如下：</w:t>
      </w:r>
    </w:p>
    <w:p w:rsidR="00673461" w:rsidRDefault="00673461" w:rsidP="00673461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673461" w:rsidRPr="00A046F6" w:rsidRDefault="00673461" w:rsidP="00673461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A046F6">
        <w:rPr>
          <w:rFonts w:eastAsia="Source Han Sans CN Normal" w:hint="eastAsia"/>
          <w:bCs/>
          <w:color w:val="000000" w:themeColor="text1"/>
          <w:sz w:val="22"/>
          <w:u w:val="single"/>
          <w:lang w:eastAsia="zh-CN"/>
        </w:rPr>
        <w:t>1</w:t>
      </w:r>
      <w:r w:rsidRPr="00A046F6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.</w:t>
      </w:r>
      <w:r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 xml:space="preserve"> </w:t>
      </w:r>
      <w:r w:rsidRPr="00A046F6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入座</w:t>
      </w:r>
    </w:p>
    <w:p w:rsidR="00673461" w:rsidRPr="002D115B" w:rsidRDefault="00673461" w:rsidP="00673461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D115B">
        <w:rPr>
          <w:rFonts w:eastAsia="Source Han Sans CN Normal" w:hint="eastAsia"/>
          <w:bCs/>
          <w:color w:val="000000" w:themeColor="text1"/>
          <w:sz w:val="22"/>
          <w:lang w:eastAsia="zh-CN"/>
        </w:rPr>
        <w:t>参加茶会的客人坐姿通常采用正坐（跪坐），但也可以盘坐或侧坐。</w:t>
      </w:r>
    </w:p>
    <w:p w:rsidR="00673461" w:rsidRDefault="00673461" w:rsidP="00673461">
      <w:pPr>
        <w:pStyle w:val="a9"/>
        <w:ind w:leftChars="177" w:left="372" w:firstLineChars="30" w:firstLine="66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</w:p>
    <w:p w:rsidR="00673461" w:rsidRPr="008962AB" w:rsidRDefault="00673461" w:rsidP="00673461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8962AB">
        <w:rPr>
          <w:rFonts w:eastAsia="Source Han Sans CN Normal" w:hint="eastAsia"/>
          <w:bCs/>
          <w:color w:val="000000" w:themeColor="text1"/>
          <w:sz w:val="22"/>
          <w:u w:val="single"/>
          <w:lang w:eastAsia="zh-CN"/>
        </w:rPr>
        <w:t>2</w:t>
      </w:r>
      <w:r w:rsidRPr="008962AB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 xml:space="preserve">. </w:t>
      </w:r>
      <w:r w:rsidRPr="008962AB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工作人员送上盛放有传统日式甜</w:t>
      </w:r>
      <w:r w:rsidRPr="008962AB">
        <w:rPr>
          <w:rFonts w:ascii="Source Han Sans CN Normal" w:eastAsia="Source Han Sans CN Normal" w:hAnsi="Source Han Sans CN Normal"/>
          <w:bCs/>
          <w:color w:val="000000" w:themeColor="text1"/>
          <w:sz w:val="22"/>
          <w:u w:val="single"/>
          <w:lang w:eastAsia="zh-CN"/>
        </w:rPr>
        <w:t>点“</w:t>
      </w:r>
      <w:r w:rsidRPr="008962AB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u w:val="single"/>
          <w:lang w:eastAsia="zh-CN"/>
        </w:rPr>
        <w:t>和菓子</w:t>
      </w:r>
      <w:r w:rsidRPr="008962AB">
        <w:rPr>
          <w:rFonts w:ascii="Source Han Sans CN Normal" w:eastAsia="Source Han Sans CN Normal" w:hAnsi="Source Han Sans CN Normal"/>
          <w:bCs/>
          <w:color w:val="000000" w:themeColor="text1"/>
          <w:sz w:val="22"/>
          <w:u w:val="single"/>
          <w:lang w:eastAsia="zh-CN"/>
        </w:rPr>
        <w:t>”的</w:t>
      </w:r>
      <w:r w:rsidRPr="008962AB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食盘</w:t>
      </w:r>
    </w:p>
    <w:p w:rsidR="00673461" w:rsidRPr="002D115B" w:rsidRDefault="00673461" w:rsidP="00673461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D115B">
        <w:rPr>
          <w:rFonts w:eastAsia="Source Han Sans CN Normal" w:hint="eastAsia"/>
          <w:bCs/>
          <w:color w:val="000000" w:themeColor="text1"/>
          <w:sz w:val="22"/>
          <w:lang w:eastAsia="zh-CN"/>
        </w:rPr>
        <w:t>与</w:t>
      </w:r>
      <w:r w:rsidRPr="001441E3">
        <w:rPr>
          <w:rFonts w:eastAsia="Source Han Sans CN Normal" w:hint="eastAsia"/>
          <w:bCs/>
          <w:color w:val="000000" w:themeColor="text1"/>
          <w:sz w:val="22"/>
          <w:lang w:eastAsia="zh-CN"/>
        </w:rPr>
        <w:t>和菓子</w:t>
      </w:r>
      <w:r w:rsidRPr="002D115B">
        <w:rPr>
          <w:rFonts w:eastAsia="Source Han Sans CN Normal" w:hint="eastAsia"/>
          <w:bCs/>
          <w:color w:val="000000" w:themeColor="text1"/>
          <w:sz w:val="22"/>
          <w:lang w:eastAsia="zh-CN"/>
        </w:rPr>
        <w:t>同</w:t>
      </w:r>
      <w:r w:rsidRPr="002D115B">
        <w:rPr>
          <w:rFonts w:ascii="Microsoft YaHei" w:eastAsia="Source Han Sans CN Normal" w:hAnsi="Microsoft YaHei" w:cs="Microsoft YaHei" w:hint="eastAsia"/>
          <w:bCs/>
          <w:color w:val="000000" w:themeColor="text1"/>
          <w:sz w:val="22"/>
          <w:lang w:eastAsia="zh-CN"/>
        </w:rPr>
        <w:t>时</w:t>
      </w:r>
      <w:r w:rsidRPr="002D115B">
        <w:rPr>
          <w:rFonts w:eastAsia="Source Han Sans CN Normal" w:hint="eastAsia"/>
          <w:bCs/>
          <w:color w:val="000000" w:themeColor="text1"/>
          <w:sz w:val="22"/>
          <w:lang w:eastAsia="zh-CN"/>
        </w:rPr>
        <w:t>送上的还有被称</w:t>
      </w:r>
      <w:r w:rsidRPr="002D115B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作“黑文字”的</w:t>
      </w:r>
      <w:r w:rsidRPr="002D115B">
        <w:rPr>
          <w:rFonts w:eastAsia="Source Han Sans CN Normal" w:hint="eastAsia"/>
          <w:bCs/>
          <w:color w:val="000000" w:themeColor="text1"/>
          <w:sz w:val="22"/>
          <w:lang w:eastAsia="zh-CN"/>
        </w:rPr>
        <w:t>小木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签</w:t>
      </w:r>
      <w:r w:rsidRPr="002D115B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</w:p>
    <w:p w:rsidR="00673461" w:rsidRDefault="00673461" w:rsidP="00673461">
      <w:pPr>
        <w:pStyle w:val="a9"/>
        <w:ind w:leftChars="177" w:left="372" w:firstLineChars="30" w:firstLine="66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</w:p>
    <w:p w:rsidR="00673461" w:rsidRPr="008962AB" w:rsidRDefault="00673461" w:rsidP="00673461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8962AB">
        <w:rPr>
          <w:rFonts w:eastAsia="Source Han Sans CN Normal" w:hint="eastAsia"/>
          <w:bCs/>
          <w:color w:val="000000" w:themeColor="text1"/>
          <w:sz w:val="22"/>
          <w:u w:val="single"/>
          <w:lang w:eastAsia="zh-CN"/>
        </w:rPr>
        <w:t>3</w:t>
      </w:r>
      <w:r w:rsidRPr="008962AB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 xml:space="preserve">. </w:t>
      </w:r>
      <w:r w:rsidRPr="008962AB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左手</w:t>
      </w:r>
      <w:r w:rsidRPr="008962AB">
        <w:rPr>
          <w:rFonts w:eastAsia="Source Han Sans CN Normal" w:hint="eastAsia"/>
          <w:bCs/>
          <w:color w:val="000000" w:themeColor="text1"/>
          <w:sz w:val="22"/>
          <w:u w:val="single"/>
          <w:lang w:eastAsia="zh-CN"/>
        </w:rPr>
        <w:t>端起</w:t>
      </w:r>
      <w:r w:rsidRPr="008962AB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盘</w:t>
      </w:r>
      <w:r w:rsidRPr="008962AB">
        <w:rPr>
          <w:rFonts w:eastAsia="Source Han Sans CN Normal" w:hint="eastAsia"/>
          <w:bCs/>
          <w:color w:val="000000" w:themeColor="text1"/>
          <w:sz w:val="22"/>
          <w:u w:val="single"/>
          <w:lang w:eastAsia="zh-CN"/>
        </w:rPr>
        <w:t>子</w:t>
      </w:r>
      <w:r w:rsidRPr="008962AB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，右手用黑文字将</w:t>
      </w:r>
      <w:r w:rsidRPr="008962AB">
        <w:rPr>
          <w:rFonts w:ascii="Meiryo UI" w:eastAsia="Meiryo UI" w:hAnsi="Meiryo UI" w:cs="Arial" w:hint="eastAsia"/>
          <w:bCs/>
          <w:color w:val="000000" w:themeColor="text1"/>
          <w:sz w:val="22"/>
          <w:u w:val="single"/>
          <w:lang w:eastAsia="zh-CN"/>
        </w:rPr>
        <w:t>和菓子</w:t>
      </w:r>
      <w:r w:rsidRPr="008962AB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切成一口大小。</w:t>
      </w:r>
    </w:p>
    <w:p w:rsidR="00673461" w:rsidRPr="002D115B" w:rsidRDefault="00673461" w:rsidP="00673461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ascii="Meiryo UI" w:eastAsia="Meiryo UI" w:hAnsi="Meiryo UI" w:cs="Arial" w:hint="eastAsia"/>
          <w:bCs/>
          <w:color w:val="000000" w:themeColor="text1"/>
          <w:sz w:val="22"/>
          <w:lang w:eastAsia="zh-CN"/>
        </w:rPr>
        <w:t>甜点</w:t>
      </w:r>
      <w:r w:rsidRPr="002D115B"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为了</w:t>
      </w:r>
      <w:r w:rsidRPr="002D115B">
        <w:rPr>
          <w:rFonts w:eastAsia="Source Han Sans CN Normal" w:hint="eastAsia"/>
          <w:bCs/>
          <w:color w:val="000000" w:themeColor="text1"/>
          <w:sz w:val="22"/>
          <w:lang w:eastAsia="zh-CN"/>
        </w:rPr>
        <w:t>平衡即将品尝的抹茶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之苦</w:t>
      </w:r>
      <w:r w:rsidRPr="002D115B">
        <w:rPr>
          <w:rFonts w:eastAsia="Source Han Sans CN Normal" w:hint="eastAsia"/>
          <w:bCs/>
          <w:color w:val="000000" w:themeColor="text1"/>
          <w:sz w:val="22"/>
          <w:lang w:eastAsia="zh-CN"/>
        </w:rPr>
        <w:t>味，应在上茶前吃完。</w:t>
      </w:r>
    </w:p>
    <w:p w:rsidR="00673461" w:rsidRDefault="00673461" w:rsidP="00673461">
      <w:pPr>
        <w:pStyle w:val="a9"/>
        <w:ind w:leftChars="177" w:left="372" w:firstLineChars="64" w:firstLine="141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</w:p>
    <w:p w:rsidR="00673461" w:rsidRPr="008962AB" w:rsidRDefault="00673461" w:rsidP="00673461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8962AB">
        <w:rPr>
          <w:rFonts w:eastAsia="Source Han Sans CN Normal" w:hint="eastAsia"/>
          <w:bCs/>
          <w:color w:val="000000" w:themeColor="text1"/>
          <w:sz w:val="22"/>
          <w:u w:val="single"/>
          <w:lang w:eastAsia="zh-CN"/>
        </w:rPr>
        <w:t>4</w:t>
      </w:r>
      <w:r w:rsidRPr="008962AB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 xml:space="preserve">. </w:t>
      </w:r>
      <w:r w:rsidRPr="008962AB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工作人员将抹茶碗</w:t>
      </w:r>
      <w:r w:rsidRPr="008962AB">
        <w:rPr>
          <w:rFonts w:eastAsia="Source Han Sans CN Normal" w:hint="eastAsia"/>
          <w:bCs/>
          <w:color w:val="000000" w:themeColor="text1"/>
          <w:sz w:val="22"/>
          <w:u w:val="single"/>
          <w:lang w:eastAsia="zh-CN"/>
        </w:rPr>
        <w:t>摆到</w:t>
      </w:r>
      <w:r w:rsidRPr="008962AB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客人面前，</w:t>
      </w:r>
      <w:r w:rsidRPr="008962AB">
        <w:rPr>
          <w:rFonts w:eastAsia="Source Han Sans CN Normal" w:hint="eastAsia"/>
          <w:bCs/>
          <w:color w:val="000000" w:themeColor="text1"/>
          <w:sz w:val="22"/>
          <w:u w:val="single"/>
          <w:lang w:eastAsia="zh-CN"/>
        </w:rPr>
        <w:t>鞠躬行</w:t>
      </w:r>
      <w:r w:rsidRPr="008962AB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礼。客人将双手指尖接触膝前地面，鞠躬回礼。</w:t>
      </w:r>
    </w:p>
    <w:p w:rsidR="00673461" w:rsidRPr="002D115B" w:rsidRDefault="00673461" w:rsidP="00673461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D115B">
        <w:rPr>
          <w:rFonts w:eastAsia="Source Han Sans CN Normal" w:hint="eastAsia"/>
          <w:bCs/>
          <w:color w:val="000000" w:themeColor="text1"/>
          <w:sz w:val="22"/>
          <w:lang w:eastAsia="zh-CN"/>
        </w:rPr>
        <w:t>正式茶会上，</w:t>
      </w:r>
      <w:r w:rsidRPr="002D115B">
        <w:rPr>
          <w:rFonts w:ascii="Microsoft YaHei" w:eastAsia="Source Han Sans CN Normal" w:hAnsi="Microsoft YaHei" w:cs="Microsoft YaHei" w:hint="eastAsia"/>
          <w:bCs/>
          <w:color w:val="000000" w:themeColor="text1"/>
          <w:sz w:val="22"/>
          <w:lang w:eastAsia="zh-CN"/>
        </w:rPr>
        <w:t>还应</w:t>
      </w:r>
      <w:r w:rsidRPr="002D115B">
        <w:rPr>
          <w:rFonts w:eastAsia="Source Han Sans CN Normal" w:hint="eastAsia"/>
          <w:bCs/>
          <w:color w:val="000000" w:themeColor="text1"/>
          <w:sz w:val="22"/>
          <w:lang w:eastAsia="zh-CN"/>
        </w:rPr>
        <w:t>向旁</w:t>
      </w:r>
      <w:r w:rsidRPr="002D115B">
        <w:rPr>
          <w:rFonts w:ascii="Microsoft YaHei" w:eastAsia="Source Han Sans CN Normal" w:hAnsi="Microsoft YaHei" w:cs="Microsoft YaHei" w:hint="eastAsia"/>
          <w:bCs/>
          <w:color w:val="000000" w:themeColor="text1"/>
          <w:sz w:val="22"/>
          <w:lang w:eastAsia="zh-CN"/>
        </w:rPr>
        <w:t>边</w:t>
      </w:r>
      <w:r w:rsidRPr="002D115B">
        <w:rPr>
          <w:rFonts w:eastAsia="Source Han Sans CN Normal" w:hint="eastAsia"/>
          <w:bCs/>
          <w:color w:val="000000" w:themeColor="text1"/>
          <w:sz w:val="22"/>
          <w:lang w:eastAsia="zh-CN"/>
        </w:rPr>
        <w:t>尚未接茶的客人鞠躬行礼，为先饮表示歉意。</w:t>
      </w:r>
    </w:p>
    <w:p w:rsidR="00673461" w:rsidRDefault="00673461" w:rsidP="00673461">
      <w:pPr>
        <w:pStyle w:val="a9"/>
        <w:ind w:leftChars="177" w:left="372" w:firstLine="14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</w:p>
    <w:p w:rsidR="00673461" w:rsidRPr="008962AB" w:rsidRDefault="00673461" w:rsidP="00673461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8962AB">
        <w:rPr>
          <w:rFonts w:eastAsia="Source Han Sans CN Normal" w:hint="eastAsia"/>
          <w:bCs/>
          <w:color w:val="000000" w:themeColor="text1"/>
          <w:sz w:val="22"/>
          <w:u w:val="single"/>
          <w:lang w:eastAsia="zh-CN"/>
        </w:rPr>
        <w:t>5</w:t>
      </w:r>
      <w:r w:rsidRPr="008962AB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 xml:space="preserve">, </w:t>
      </w:r>
      <w:r w:rsidRPr="008962AB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右手端起茶碗，拇指搭在碗口，其余四指靠近碗底，将茶碗</w:t>
      </w:r>
      <w:r w:rsidRPr="008962AB">
        <w:rPr>
          <w:rFonts w:eastAsia="Source Han Sans CN Normal" w:hint="eastAsia"/>
          <w:bCs/>
          <w:color w:val="000000" w:themeColor="text1"/>
          <w:sz w:val="22"/>
          <w:u w:val="single"/>
          <w:lang w:eastAsia="zh-CN"/>
        </w:rPr>
        <w:t>移</w:t>
      </w:r>
      <w:r w:rsidRPr="008962AB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置左手掌心。</w:t>
      </w:r>
    </w:p>
    <w:p w:rsidR="00673461" w:rsidRDefault="00673461" w:rsidP="00673461">
      <w:pPr>
        <w:pStyle w:val="a9"/>
        <w:ind w:leftChars="177" w:left="372" w:firstLine="14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</w:p>
    <w:p w:rsidR="00673461" w:rsidRPr="008962AB" w:rsidRDefault="00673461" w:rsidP="00673461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8962AB">
        <w:rPr>
          <w:rFonts w:eastAsia="Source Han Sans CN Normal" w:hint="eastAsia"/>
          <w:bCs/>
          <w:color w:val="000000" w:themeColor="text1"/>
          <w:sz w:val="22"/>
          <w:u w:val="single"/>
          <w:lang w:eastAsia="zh-CN"/>
        </w:rPr>
        <w:t>6</w:t>
      </w:r>
      <w:r w:rsidRPr="008962AB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 xml:space="preserve">. </w:t>
      </w:r>
      <w:r w:rsidRPr="008962AB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将茶碗放在与腰齐平的高度，顺时针方向转动</w:t>
      </w:r>
      <w:r w:rsidRPr="008962AB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90</w:t>
      </w:r>
      <w:r w:rsidRPr="008962AB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度。</w:t>
      </w:r>
    </w:p>
    <w:p w:rsidR="00673461" w:rsidRPr="002D115B" w:rsidRDefault="00673461" w:rsidP="00673461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D115B">
        <w:rPr>
          <w:rFonts w:eastAsia="Source Han Sans CN Normal" w:hint="eastAsia"/>
          <w:bCs/>
          <w:color w:val="000000" w:themeColor="text1"/>
          <w:sz w:val="22"/>
          <w:lang w:eastAsia="zh-CN"/>
        </w:rPr>
        <w:t>正式茶会上，亭主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（主人）</w:t>
      </w:r>
      <w:r w:rsidRPr="002D115B">
        <w:rPr>
          <w:rFonts w:eastAsia="Source Han Sans CN Normal" w:hint="eastAsia"/>
          <w:bCs/>
          <w:color w:val="000000" w:themeColor="text1"/>
          <w:sz w:val="22"/>
          <w:lang w:eastAsia="zh-CN"/>
        </w:rPr>
        <w:t>布茶时要将茶</w:t>
      </w:r>
      <w:r w:rsidRPr="002D115B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碗的“正面”</w:t>
      </w:r>
      <w:r w:rsidRPr="002D115B">
        <w:rPr>
          <w:rFonts w:eastAsia="Source Han Sans CN Normal" w:hint="eastAsia"/>
          <w:bCs/>
          <w:color w:val="000000" w:themeColor="text1"/>
          <w:sz w:val="22"/>
          <w:lang w:eastAsia="zh-CN"/>
        </w:rPr>
        <w:t>（一般指主要装饰花色所在的一面）对着客人，以示尊重。为表谦让，客人不能从</w:t>
      </w:r>
      <w:r w:rsidRPr="002D115B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“正面”</w:t>
      </w:r>
      <w:r w:rsidRPr="000418AF">
        <w:rPr>
          <w:rFonts w:eastAsia="Source Han Sans CN Normal" w:hint="eastAsia"/>
          <w:bCs/>
          <w:color w:val="000000" w:themeColor="text1"/>
          <w:sz w:val="22"/>
          <w:lang w:eastAsia="zh-CN"/>
        </w:rPr>
        <w:t>饮茶，因此需要转动茶碗。</w:t>
      </w:r>
    </w:p>
    <w:p w:rsidR="00673461" w:rsidRDefault="00673461" w:rsidP="00673461">
      <w:pPr>
        <w:pStyle w:val="a9"/>
        <w:ind w:leftChars="177" w:left="372" w:firstLine="14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</w:p>
    <w:p w:rsidR="00673461" w:rsidRPr="008962AB" w:rsidRDefault="00673461" w:rsidP="00673461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8962AB">
        <w:rPr>
          <w:rFonts w:eastAsia="Source Han Sans CN Normal" w:hint="eastAsia"/>
          <w:bCs/>
          <w:color w:val="000000" w:themeColor="text1"/>
          <w:sz w:val="22"/>
          <w:u w:val="single"/>
          <w:lang w:eastAsia="zh-CN"/>
        </w:rPr>
        <w:t>7</w:t>
      </w:r>
      <w:r w:rsidRPr="008962AB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 xml:space="preserve">. </w:t>
      </w:r>
      <w:r w:rsidRPr="008962AB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饮茶</w:t>
      </w:r>
    </w:p>
    <w:p w:rsidR="00673461" w:rsidRPr="002D115B" w:rsidRDefault="00673461" w:rsidP="00673461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D115B">
        <w:rPr>
          <w:rFonts w:ascii="Microsoft YaHei" w:eastAsia="Source Han Sans CN Normal" w:hAnsi="Microsoft YaHei" w:cs="Microsoft YaHei" w:hint="eastAsia"/>
          <w:bCs/>
          <w:color w:val="000000" w:themeColor="text1"/>
          <w:sz w:val="22"/>
          <w:lang w:eastAsia="zh-CN"/>
        </w:rPr>
        <w:t>这</w:t>
      </w:r>
      <w:r w:rsidRPr="002D115B">
        <w:rPr>
          <w:rFonts w:eastAsia="Source Han Sans CN Normal" w:hint="eastAsia"/>
          <w:bCs/>
          <w:color w:val="000000" w:themeColor="text1"/>
          <w:sz w:val="22"/>
          <w:lang w:eastAsia="zh-CN"/>
        </w:rPr>
        <w:t>种点茶法称</w:t>
      </w:r>
      <w:r w:rsidRPr="002D115B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为“薄茶”，所用茶粉较“浓茶”</w:t>
      </w:r>
      <w:r w:rsidRPr="002D115B">
        <w:rPr>
          <w:rFonts w:eastAsia="Source Han Sans CN Normal" w:hint="eastAsia"/>
          <w:bCs/>
          <w:color w:val="000000" w:themeColor="text1"/>
          <w:sz w:val="22"/>
          <w:lang w:eastAsia="zh-CN"/>
        </w:rPr>
        <w:t>少。浓茶一般只在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提供多</w:t>
      </w:r>
      <w:r w:rsidRPr="002D115B">
        <w:rPr>
          <w:rFonts w:eastAsia="Source Han Sans CN Normal" w:hint="eastAsia"/>
          <w:bCs/>
          <w:color w:val="000000" w:themeColor="text1"/>
          <w:sz w:val="22"/>
          <w:lang w:eastAsia="zh-CN"/>
        </w:rPr>
        <w:t>道茶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饮</w:t>
      </w:r>
      <w:r w:rsidRPr="002D115B">
        <w:rPr>
          <w:rFonts w:eastAsia="Source Han Sans CN Normal" w:hint="eastAsia"/>
          <w:bCs/>
          <w:color w:val="000000" w:themeColor="text1"/>
          <w:sz w:val="22"/>
          <w:lang w:eastAsia="zh-CN"/>
        </w:rPr>
        <w:t>的正式茶会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的餐后才出现</w:t>
      </w:r>
      <w:r w:rsidRPr="002D115B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</w:p>
    <w:p w:rsidR="00673461" w:rsidRPr="00CE1B8C" w:rsidRDefault="00673461" w:rsidP="00673461">
      <w:pPr>
        <w:pStyle w:val="a9"/>
        <w:ind w:leftChars="177" w:left="372" w:firstLine="14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</w:p>
    <w:p w:rsidR="00673461" w:rsidRPr="008962AB" w:rsidRDefault="00673461" w:rsidP="00673461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8962AB">
        <w:rPr>
          <w:rFonts w:eastAsia="Source Han Sans CN Normal" w:hint="eastAsia"/>
          <w:bCs/>
          <w:color w:val="000000" w:themeColor="text1"/>
          <w:sz w:val="22"/>
          <w:u w:val="single"/>
          <w:lang w:eastAsia="zh-CN"/>
        </w:rPr>
        <w:t>8</w:t>
      </w:r>
      <w:r w:rsidRPr="008962AB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 xml:space="preserve">. </w:t>
      </w:r>
      <w:r w:rsidRPr="008962AB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饮完茶，用右手的食指和拇指擦拭碗口嘴唇接触到的部位。</w:t>
      </w:r>
    </w:p>
    <w:p w:rsidR="00673461" w:rsidRPr="002D115B" w:rsidRDefault="00673461" w:rsidP="00673461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D115B">
        <w:rPr>
          <w:rFonts w:eastAsia="Source Han Sans CN Normal" w:hint="eastAsia"/>
          <w:bCs/>
          <w:color w:val="000000" w:themeColor="text1"/>
          <w:sz w:val="22"/>
          <w:lang w:eastAsia="zh-CN"/>
        </w:rPr>
        <w:t>擦拭茶碗是象征性的动作，由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茶客</w:t>
      </w:r>
      <w:r w:rsidRPr="002D115B">
        <w:rPr>
          <w:rFonts w:eastAsia="Source Han Sans CN Normal" w:hint="eastAsia"/>
          <w:bCs/>
          <w:color w:val="000000" w:themeColor="text1"/>
          <w:sz w:val="22"/>
          <w:lang w:eastAsia="zh-CN"/>
        </w:rPr>
        <w:t>轮流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同饮</w:t>
      </w:r>
      <w:r w:rsidRPr="002D115B">
        <w:rPr>
          <w:rFonts w:eastAsia="Source Han Sans CN Normal" w:hint="eastAsia"/>
          <w:bCs/>
          <w:color w:val="000000" w:themeColor="text1"/>
          <w:sz w:val="22"/>
          <w:lang w:eastAsia="zh-CN"/>
        </w:rPr>
        <w:t>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盏</w:t>
      </w:r>
      <w:r w:rsidRPr="002D115B">
        <w:rPr>
          <w:rFonts w:eastAsia="Source Han Sans CN Normal" w:hint="eastAsia"/>
          <w:bCs/>
          <w:color w:val="000000" w:themeColor="text1"/>
          <w:sz w:val="22"/>
          <w:lang w:eastAsia="zh-CN"/>
        </w:rPr>
        <w:t>茶的传统演变而来。</w:t>
      </w:r>
    </w:p>
    <w:p w:rsidR="00673461" w:rsidRDefault="00673461" w:rsidP="00673461">
      <w:pPr>
        <w:pStyle w:val="a9"/>
        <w:ind w:leftChars="177" w:left="372" w:firstLine="14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</w:p>
    <w:p w:rsidR="00673461" w:rsidRPr="008962AB" w:rsidRDefault="00673461" w:rsidP="00673461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8962AB">
        <w:rPr>
          <w:rFonts w:eastAsia="Source Han Sans CN Normal" w:hint="eastAsia"/>
          <w:bCs/>
          <w:color w:val="000000" w:themeColor="text1"/>
          <w:sz w:val="22"/>
          <w:u w:val="single"/>
          <w:lang w:eastAsia="zh-CN"/>
        </w:rPr>
        <w:t>9</w:t>
      </w:r>
      <w:r w:rsidRPr="008962AB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 xml:space="preserve">. </w:t>
      </w:r>
      <w:r w:rsidRPr="008962AB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将茶碗逆时针旋转，让</w:t>
      </w:r>
      <w:r w:rsidRPr="008962AB">
        <w:rPr>
          <w:rFonts w:ascii="Source Han Sans CN Normal" w:eastAsia="Source Han Sans CN Normal" w:hAnsi="Source Han Sans CN Normal"/>
          <w:bCs/>
          <w:color w:val="000000" w:themeColor="text1"/>
          <w:sz w:val="22"/>
          <w:u w:val="single"/>
          <w:lang w:eastAsia="zh-CN"/>
        </w:rPr>
        <w:t>“正面”</w:t>
      </w:r>
      <w:r w:rsidRPr="008962AB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对</w:t>
      </w:r>
      <w:r w:rsidRPr="008962AB">
        <w:rPr>
          <w:rFonts w:eastAsia="Source Han Sans CN Normal" w:hint="eastAsia"/>
          <w:bCs/>
          <w:color w:val="000000" w:themeColor="text1"/>
          <w:sz w:val="22"/>
          <w:u w:val="single"/>
          <w:lang w:eastAsia="zh-CN"/>
        </w:rPr>
        <w:t>着</w:t>
      </w:r>
      <w:r w:rsidRPr="008962AB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自己，然后将其放回地板上。</w:t>
      </w:r>
    </w:p>
    <w:p w:rsidR="00673461" w:rsidRPr="002D115B" w:rsidRDefault="00673461" w:rsidP="00673461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D115B">
        <w:rPr>
          <w:rFonts w:eastAsia="Source Han Sans CN Normal" w:hint="eastAsia"/>
          <w:bCs/>
          <w:color w:val="000000" w:themeColor="text1"/>
          <w:sz w:val="22"/>
          <w:lang w:eastAsia="zh-CN"/>
        </w:rPr>
        <w:t>此</w:t>
      </w:r>
      <w:r w:rsidRPr="002D115B">
        <w:rPr>
          <w:rFonts w:ascii="Microsoft YaHei" w:eastAsia="Source Han Sans CN Normal" w:hAnsi="Microsoft YaHei" w:cs="Microsoft YaHei" w:hint="eastAsia"/>
          <w:bCs/>
          <w:color w:val="000000" w:themeColor="text1"/>
          <w:sz w:val="22"/>
          <w:lang w:eastAsia="zh-CN"/>
        </w:rPr>
        <w:t>时</w:t>
      </w:r>
      <w:r w:rsidRPr="002D115B">
        <w:rPr>
          <w:rFonts w:eastAsia="Source Han Sans CN Normal" w:hint="eastAsia"/>
          <w:bCs/>
          <w:color w:val="000000" w:themeColor="text1"/>
          <w:sz w:val="22"/>
          <w:lang w:eastAsia="zh-CN"/>
        </w:rPr>
        <w:t>，客人可仔细鉴赏茶碗的器型或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图案</w:t>
      </w:r>
      <w:r w:rsidRPr="002D115B">
        <w:rPr>
          <w:rFonts w:eastAsia="Source Han Sans CN Normal" w:hint="eastAsia"/>
          <w:bCs/>
          <w:color w:val="000000" w:themeColor="text1"/>
          <w:sz w:val="22"/>
          <w:lang w:eastAsia="zh-CN"/>
        </w:rPr>
        <w:t>。由于茶会上使用的茶碗大多价值不菲，因此鉴赏时应尽量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让茶碗</w:t>
      </w:r>
      <w:r w:rsidRPr="002D115B">
        <w:rPr>
          <w:rFonts w:eastAsia="Source Han Sans CN Normal" w:hint="eastAsia"/>
          <w:bCs/>
          <w:color w:val="000000" w:themeColor="text1"/>
          <w:sz w:val="22"/>
          <w:lang w:eastAsia="zh-CN"/>
        </w:rPr>
        <w:t>靠近地面。</w:t>
      </w:r>
    </w:p>
    <w:p w:rsidR="00673461" w:rsidRDefault="00673461" w:rsidP="00673461">
      <w:pPr>
        <w:pStyle w:val="a9"/>
        <w:ind w:leftChars="177" w:left="372" w:firstLine="14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</w:p>
    <w:p w:rsidR="00673461" w:rsidRPr="008962AB" w:rsidRDefault="00673461" w:rsidP="00673461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8962AB">
        <w:rPr>
          <w:rFonts w:eastAsia="Source Han Sans CN Normal" w:hint="eastAsia"/>
          <w:bCs/>
          <w:color w:val="000000" w:themeColor="text1"/>
          <w:sz w:val="22"/>
          <w:u w:val="single"/>
          <w:lang w:eastAsia="zh-CN"/>
        </w:rPr>
        <w:t>1</w:t>
      </w:r>
      <w:r w:rsidRPr="008962AB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 xml:space="preserve">0. </w:t>
      </w:r>
      <w:r w:rsidRPr="008962AB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品</w:t>
      </w:r>
      <w:r w:rsidRPr="008962AB">
        <w:rPr>
          <w:rFonts w:eastAsia="Source Han Sans CN Normal" w:hint="eastAsia"/>
          <w:bCs/>
          <w:color w:val="000000" w:themeColor="text1"/>
          <w:sz w:val="22"/>
          <w:u w:val="single"/>
          <w:lang w:eastAsia="zh-CN"/>
        </w:rPr>
        <w:t>完</w:t>
      </w:r>
      <w:r w:rsidRPr="008962AB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茶</w:t>
      </w:r>
      <w:r w:rsidRPr="008962AB">
        <w:rPr>
          <w:rFonts w:eastAsia="Source Han Sans CN Normal" w:hint="eastAsia"/>
          <w:bCs/>
          <w:color w:val="000000" w:themeColor="text1"/>
          <w:sz w:val="22"/>
          <w:u w:val="single"/>
          <w:lang w:eastAsia="zh-CN"/>
        </w:rPr>
        <w:t>后</w:t>
      </w:r>
      <w:r w:rsidRPr="008962AB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，工作人员会向客人介绍</w:t>
      </w:r>
      <w:r w:rsidRPr="008962AB">
        <w:rPr>
          <w:rFonts w:eastAsia="Source Han Sans CN Normal" w:hint="eastAsia"/>
          <w:bCs/>
          <w:color w:val="000000" w:themeColor="text1"/>
          <w:sz w:val="22"/>
          <w:u w:val="single"/>
          <w:lang w:eastAsia="zh-CN"/>
        </w:rPr>
        <w:t>“床之间”（和式壁龛）</w:t>
      </w:r>
      <w:r w:rsidRPr="008962AB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里的</w:t>
      </w:r>
      <w:r w:rsidRPr="008962AB">
        <w:rPr>
          <w:rFonts w:eastAsia="Source Han Sans CN Normal" w:hint="eastAsia"/>
          <w:bCs/>
          <w:color w:val="000000" w:themeColor="text1"/>
          <w:sz w:val="22"/>
          <w:u w:val="single"/>
          <w:lang w:eastAsia="zh-CN"/>
        </w:rPr>
        <w:t>卷轴书画</w:t>
      </w:r>
      <w:r w:rsidRPr="008962AB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和插花作品。</w:t>
      </w:r>
    </w:p>
    <w:p w:rsidR="00673461" w:rsidRDefault="00673461" w:rsidP="00673461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D115B">
        <w:rPr>
          <w:rFonts w:eastAsia="Source Han Sans CN Normal" w:hint="eastAsia"/>
          <w:bCs/>
          <w:color w:val="000000" w:themeColor="text1"/>
          <w:sz w:val="22"/>
          <w:lang w:eastAsia="zh-CN"/>
        </w:rPr>
        <w:t>每一件装</w:t>
      </w:r>
      <w:r w:rsidRPr="002D115B">
        <w:rPr>
          <w:rFonts w:ascii="Microsoft YaHei" w:eastAsia="Source Han Sans CN Normal" w:hAnsi="Microsoft YaHei" w:cs="Microsoft YaHei" w:hint="eastAsia"/>
          <w:bCs/>
          <w:color w:val="000000" w:themeColor="text1"/>
          <w:sz w:val="22"/>
          <w:lang w:eastAsia="zh-CN"/>
        </w:rPr>
        <w:t>饰</w:t>
      </w:r>
      <w:r w:rsidRPr="002D115B">
        <w:rPr>
          <w:rFonts w:eastAsia="Source Han Sans CN Normal" w:hint="eastAsia"/>
          <w:bCs/>
          <w:color w:val="000000" w:themeColor="text1"/>
          <w:sz w:val="22"/>
          <w:lang w:eastAsia="zh-CN"/>
        </w:rPr>
        <w:t>品都根据季</w:t>
      </w:r>
      <w:r w:rsidRPr="002D115B">
        <w:rPr>
          <w:rFonts w:ascii="Microsoft YaHei" w:eastAsia="Source Han Sans CN Normal" w:hAnsi="Microsoft YaHei" w:cs="Microsoft YaHei" w:hint="eastAsia"/>
          <w:bCs/>
          <w:color w:val="000000" w:themeColor="text1"/>
          <w:sz w:val="22"/>
          <w:lang w:eastAsia="zh-CN"/>
        </w:rPr>
        <w:t>节</w:t>
      </w:r>
      <w:r w:rsidRPr="002D115B">
        <w:rPr>
          <w:rFonts w:eastAsia="Source Han Sans CN Normal" w:hint="eastAsia"/>
          <w:bCs/>
          <w:color w:val="000000" w:themeColor="text1"/>
          <w:sz w:val="22"/>
          <w:lang w:eastAsia="zh-CN"/>
        </w:rPr>
        <w:t>精心挑</w:t>
      </w:r>
      <w:r w:rsidRPr="002D115B">
        <w:rPr>
          <w:rFonts w:ascii="Microsoft YaHei" w:eastAsia="Source Han Sans CN Normal" w:hAnsi="Microsoft YaHei" w:cs="Microsoft YaHei" w:hint="eastAsia"/>
          <w:bCs/>
          <w:color w:val="000000" w:themeColor="text1"/>
          <w:sz w:val="22"/>
          <w:lang w:eastAsia="zh-CN"/>
        </w:rPr>
        <w:t>选</w:t>
      </w:r>
      <w:r w:rsidRPr="002D115B">
        <w:rPr>
          <w:rFonts w:eastAsia="Source Han Sans CN Normal" w:hint="eastAsia"/>
          <w:bCs/>
          <w:color w:val="000000" w:themeColor="text1"/>
          <w:sz w:val="22"/>
          <w:lang w:eastAsia="zh-CN"/>
        </w:rPr>
        <w:t>，往往蕴含着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亭主</w:t>
      </w:r>
      <w:r w:rsidRPr="002D115B">
        <w:rPr>
          <w:rFonts w:eastAsia="Source Han Sans CN Normal" w:hint="eastAsia"/>
          <w:bCs/>
          <w:color w:val="000000" w:themeColor="text1"/>
          <w:sz w:val="22"/>
          <w:lang w:eastAsia="zh-CN"/>
        </w:rPr>
        <w:t>希望传达的情绪或信息。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61"/>
    <w:rsid w:val="00102A26"/>
    <w:rsid w:val="00346BD8"/>
    <w:rsid w:val="0067346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FFC77C-B7AB-4CD4-BF91-BB7D5476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346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46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46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46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46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46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46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734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7346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7346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734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734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734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734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734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7346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734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73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4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73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4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73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46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7346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734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7346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734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2024-07-31T14:34:00Z</dcterms:created>
  <dcterms:modified xsi:type="dcterms:W3CDTF">2024-07-31T14:34:00Z</dcterms:modified>
</cp:coreProperties>
</file>