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C05" w:rsidRPr="00724919" w:rsidRDefault="00CE6C05" w:rsidP="00CE6C05">
      <w:pPr>
        <w:rPr>
          <w:rFonts w:ascii="Times New Roman" w:eastAsia="思源黑体 CN Normal" w:hAnsi="Times New Roman" w:cs="Times New Roman"/>
          <w:b/>
          <w:sz w:val="22"/>
          <w:lang w:eastAsia="zh-CN"/>
        </w:rPr>
      </w:pPr>
      <w:r>
        <w:rPr>
          <w:b/>
        </w:rPr>
        <w:t xml:space="preserve">在严寒气候下生活 </w:t>
      </w:r>
    </w:p>
    <w:p/>
    <w:p w:rsidR="00CE6C05" w:rsidRPr="00724919" w:rsidRDefault="00CE6C05" w:rsidP="00CE6C05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  <w:lang w:eastAsia="zh-CN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鹿追的冬天漫长而严酷，寒冷影响着日常生活的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各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方面。气候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纵然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恶劣，但也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带来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一些好处。当地居民已经学会拥抱寒冷，并充分利用寒冷带来的机遇。</w:t>
      </w:r>
    </w:p>
    <w:p w:rsidR="00CE6C05" w:rsidRPr="00724919" w:rsidRDefault="00CE6C05" w:rsidP="00CE6C05">
      <w:pPr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E6C05" w:rsidRPr="00724919" w:rsidRDefault="00CE6C05" w:rsidP="00CE6C05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各种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活动</w:t>
      </w:r>
    </w:p>
    <w:p w:rsidR="00CE6C05" w:rsidRPr="00724919" w:rsidRDefault="00CE6C05" w:rsidP="00CE6C05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  <w:lang w:eastAsia="zh-CN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整个冬季的大部分时间，地面都覆盖着积雪，尤其是在然别湖周围的山区，气温可达零下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30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摄氏度。极度的寒冷形成罕见的冰层和现象，如霜花、烛状冰和白霜。雪鞋健行是当地的热门活动，参加者可以欣赏转瞬即逝的自然景观，领略白雪皑皑的景色，并观察白尾海雕等野生动物。</w:t>
      </w:r>
    </w:p>
    <w:p w:rsidR="00CE6C05" w:rsidRPr="00724919" w:rsidRDefault="00CE6C05" w:rsidP="00CE6C05">
      <w:pPr>
        <w:tabs>
          <w:tab w:val="left" w:pos="284"/>
        </w:tabs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  <w:lang w:eastAsia="zh-CN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湖边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会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举办由社区主导的冬季长期庆祝活动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——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然别湖冰村。每年，活动组织者和志愿者们都会在结冰的湖面上建造一个冰雪村庄，村里有冰吧、冰雪婚礼教堂、冰雪音乐厅、冰屋和露天温泉等景点。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建造和维护这个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1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月下旬至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3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月中旬限定的冰上村约需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5000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块冰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，共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耗费约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80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吨雪和湖水。</w:t>
      </w:r>
    </w:p>
    <w:p w:rsidR="00CE6C05" w:rsidRPr="00724919" w:rsidRDefault="00CE6C05" w:rsidP="00CE6C05">
      <w:pPr>
        <w:rPr>
          <w:rFonts w:ascii="Times New Roman" w:eastAsia="思源黑体 CN Normal" w:hAnsi="Times New Roman" w:cs="Times New Roman"/>
          <w:b/>
          <w:bCs/>
          <w:sz w:val="22"/>
          <w:lang w:eastAsia="zh-CN"/>
        </w:rPr>
      </w:pPr>
    </w:p>
    <w:p w:rsidR="00CE6C05" w:rsidRPr="00724919" w:rsidRDefault="00CE6C05" w:rsidP="00CE6C05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农业</w:t>
      </w:r>
    </w:p>
    <w:p w:rsidR="00CE6C05" w:rsidRPr="00724919" w:rsidRDefault="00CE6C05" w:rsidP="00CE6C05">
      <w:pPr>
        <w:rPr>
          <w:rFonts w:ascii="Times New Roman" w:eastAsia="思源黑体 CN Normal" w:hAnsi="Times New Roman" w:cs="Times New Roman"/>
          <w:sz w:val="22"/>
          <w:lang w:eastAsia="zh-CN"/>
        </w:rPr>
      </w:pPr>
      <w:r w:rsidRPr="00724919">
        <w:rPr>
          <w:rFonts w:ascii="Times New Roman" w:eastAsia="思源黑体 CN Normal" w:hAnsi="Times New Roman" w:cs="Times New Roman"/>
          <w:b/>
          <w:bCs/>
          <w:sz w:val="22"/>
          <w:lang w:eastAsia="zh-CN"/>
        </w:rPr>
        <w:t xml:space="preserve">　　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农业是鹿追的主要产业，虽然漫长的冬季缩短了农耕季节，但积雪提供了可持续的冷藏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环境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和天然的防虫害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对策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。农民们会把雪收集到保温箱里，用于储存农产品。事实上，马铃薯种植者还会利用这些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“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雪仓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”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来生产甜度较高的特殊马铃薯，因为寒冷会将已采收马铃薯中的淀粉转化为糖分。农民们还会处理田间的积雪，尤其是沿马铃薯垄清除积雪，使地面暴露在冬季的零下温度中。这样可以消除积雪的保温作用，使地面和越冬的马铃薯结冰，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避免枯萎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和</w:t>
      </w:r>
      <w:r w:rsidRPr="00724919">
        <w:rPr>
          <w:rFonts w:ascii="Times New Roman" w:eastAsia="思源黑体 CN Normal" w:hAnsi="Times New Roman" w:cs="Times New Roman" w:hint="eastAsia"/>
          <w:sz w:val="22"/>
          <w:lang w:eastAsia="zh-CN"/>
        </w:rPr>
        <w:t>除</w:t>
      </w:r>
      <w:r w:rsidRPr="00724919">
        <w:rPr>
          <w:rFonts w:ascii="Times New Roman" w:eastAsia="思源黑体 CN Normal" w:hAnsi="Times New Roman" w:cs="Times New Roman"/>
          <w:sz w:val="22"/>
          <w:lang w:eastAsia="zh-CN"/>
        </w:rPr>
        <w:t>虫卵。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Microsoft YaHei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5"/>
    <w:rsid w:val="00102A26"/>
    <w:rsid w:val="00346BD8"/>
    <w:rsid w:val="00BD54C2"/>
    <w:rsid w:val="00CE6C05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77BE6-CE8F-4964-84A4-B8B65F47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C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C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C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C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C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C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C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C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C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C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C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C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C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C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6C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6C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6C05"/>
    <w:rPr>
      <w:b/>
      <w:bCs/>
      <w:smallCaps/>
      <w:color w:val="0F4761" w:themeColor="accent1" w:themeShade="BF"/>
      <w:spacing w:val="5"/>
    </w:rPr>
  </w:style>
  <w:style w:type="paragraph" w:customStyle="1" w:styleId="JA">
    <w:name w:val="JA"/>
    <w:basedOn w:val="a"/>
    <w:qFormat/>
    <w:rsid w:val="00CE6C05"/>
    <w:pPr>
      <w:adjustRightInd w:val="0"/>
      <w:snapToGrid w:val="0"/>
      <w:spacing w:line="240" w:lineRule="atLeast"/>
    </w:pPr>
    <w:rPr>
      <w:rFonts w:ascii="Arial" w:eastAsia="Meiryo UI" w:hAnsi="Arial" w:cs="Arial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2024-07-31T14:33:00Z</dcterms:created>
  <dcterms:modified xsi:type="dcterms:W3CDTF">2024-07-31T14:33:00Z</dcterms:modified>
</cp:coreProperties>
</file>