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71B6" w:rsidRPr="00B31723" w:rsidRDefault="000D71B6" w:rsidP="000D71B6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</w:pPr>
      <w:r>
        <w:rPr>
          <w:b/>
        </w:rPr>
        <w:t>天狗瀑布</w:t>
      </w:r>
    </w:p>
    <w:p/>
    <w:p w:rsidR="000D71B6" w:rsidRPr="00B31723" w:rsidRDefault="000D71B6" w:rsidP="000D71B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天狗瀑布高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米，是菊池溪谷里规模最大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、轰鸣声最响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的瀑布。水流从梯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状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岩石上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一泻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而下，落入下方的龙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渊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。站在龙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渊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的桥上，瀑布景色一览无余，从菊池川两岸的步道上也可以看到瀑布。</w:t>
      </w:r>
    </w:p>
    <w:p w:rsidR="000D71B6" w:rsidRPr="00B31723" w:rsidRDefault="000D71B6" w:rsidP="000D71B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lang w:eastAsia="zh-CN"/>
        </w:rPr>
      </w:pP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过去，这处梯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状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瀑布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隐身于一片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茂密的灌木丛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后，传说这里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是天狗理想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生活环境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这些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神话故事里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的长鼻子妖怪与修验道有关。修验道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的信徒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长期隐居荒野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追求精神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自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律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数百年前，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此处瀑布可能也是他们的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修行场所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。据说，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在周边山中修行的信徒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有时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也会来到这里，用瀑布</w:t>
      </w:r>
      <w:r w:rsidRPr="00B3172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冰冷的</w:t>
      </w:r>
      <w:r w:rsidRPr="00B31723">
        <w:rPr>
          <w:rStyle w:val="transsent"/>
          <w:rFonts w:eastAsia="Source Han Sans CN Normal"/>
          <w:color w:val="000000" w:themeColor="text1"/>
          <w:sz w:val="22"/>
          <w:lang w:eastAsia="zh-CN"/>
        </w:rPr>
        <w:t>水净化自己。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D71B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7DE3D-82F4-4EA1-A612-874F9AC9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1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1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1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1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1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1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1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1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1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1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7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1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1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1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1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1B6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D71B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D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