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3CAE" w:rsidRPr="00B31723" w:rsidRDefault="00103CAE" w:rsidP="00103CA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广河原</w:t>
      </w:r>
    </w:p>
    <w:p/>
    <w:p w:rsidR="00103CAE" w:rsidRPr="00B31723" w:rsidRDefault="00103CAE" w:rsidP="00103CAE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菊池溪谷的两条步道中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较长的一条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广河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原折回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游客中心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。广河原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是一片宽阔的浅滩，水流较缓。步道从一个个小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水洼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间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蜿蜒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穿过，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水洼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里栖息着青蛙、小蝾螈和各种水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生昆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虫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。同时，步道也会经过一片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裂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成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网格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状的岩场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。这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些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岩石大约有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27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万年的历史，由附近的阿苏山喷发的火山灰形成。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这种熔结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凝灰岩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冷却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而开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裂，形成纵横交错的网格图案，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经过水流冲刷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，裂缝越来越深。</w:t>
      </w:r>
    </w:p>
    <w:p w:rsidR="00103CAE" w:rsidRPr="00B31723" w:rsidRDefault="00103CAE" w:rsidP="00103CAE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B31723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</w:rPr>
        <w:t>在广河原的桥下，能看到</w:t>
      </w:r>
      <w:r w:rsidRPr="00B3172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</w:rPr>
        <w:t>山女鱼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（马苏大麻哈鱼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；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Oncorhynchus masou masou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）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，它是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菊池溪谷仅有的两种鱼类之一，不仅姿态美，滋味也很鲜美。站在桥上，特别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是靠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上游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一边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，有时能看到一丛丛绿色</w:t>
      </w:r>
      <w:r w:rsidRPr="00B3172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</w:rPr>
        <w:t>的川苔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(Prasiola japonica)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，这是一种生长在河流中的可食用藻类，香甜可口。当地自古就有食</w:t>
      </w:r>
      <w:r w:rsidRPr="00B3172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</w:rPr>
        <w:t>用川苔的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传统，菊池溪谷所产更被视为珍馐。江户时代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(1603-1867)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熊本藩的大名（大领主）会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以此作为地方特产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进献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幕府将军。这种藻类如今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十分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罕见，仅在菊池溪谷等少数地区仍有生长。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AE"/>
    <w:rsid w:val="00102A26"/>
    <w:rsid w:val="00103CA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747F3-4CBC-4E91-83FB-616525C8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3C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C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C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C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C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3C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3C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3C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3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3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3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3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3C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3C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3C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C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C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C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3C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3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3C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3CAE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103CA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10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