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B6A23" w:rsidRPr="000706C6" w:rsidRDefault="006B6A23" w:rsidP="006B6A23">
      <w:pPr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>
        <w:rPr>
          <w:b/>
        </w:rPr>
        <w:t>红树林和生物多样性：互惠互利的故事</w:t>
      </w:r>
    </w:p>
    <w:p/>
    <w:p w:rsidR="006B6A23" w:rsidRPr="000706C6" w:rsidRDefault="006B6A23" w:rsidP="006B6A23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 xml:space="preserve">　　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红树林创造了营养丰富的土壤和水域。吸引着鱼苗、螃蟹和虾。海螺、弹涂鱼和螃蟹都生活在红树林底部的滩涂中。螃蟹在红树林复杂的生态系统中发挥着至关重要的作用。它们将树叶碎屑拖入洞穴中食用，这有助于保持红树林清洁，也可避免这一重要的食物资源被潮汐冲入大海。螃蟹还能将树叶分解成营养物质，而这些物质将成为浮游植物的营养来源。螃蟹幼体本身也是鱼类的食物。此外，螃蟹的地下洞穴有助于保持滩涂的透气性，维持健康的土壤环境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charset w:val="86"/>
    <w:family w:val="swiss"/>
    <w:pitch w:val="variable"/>
    <w:sig w:usb0="20002A87" w:usb1="2ADF3C10" w:usb2="00000016" w:usb3="00000000" w:csb0="0006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A23"/>
    <w:rsid w:val="00102A26"/>
    <w:rsid w:val="00346BD8"/>
    <w:rsid w:val="006B6A23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175756-8E96-4B6E-BB9A-01D521EDD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B6A2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A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A2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A2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A2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A2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A2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A2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B6A2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B6A2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B6A2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B6A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B6A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B6A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B6A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B6A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B6A2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B6A2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B6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A2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B6A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A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B6A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A2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B6A2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B6A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B6A2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B6A23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6B6A23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2024-07-31T14:21:00Z</dcterms:created>
  <dcterms:modified xsi:type="dcterms:W3CDTF">2024-07-31T14:21:00Z</dcterms:modified>
</cp:coreProperties>
</file>