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3DF9" w:rsidRPr="00020383" w:rsidRDefault="00A03DF9" w:rsidP="00020383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生活在美山</w:t>
      </w:r>
    </w:p>
    <w:p/>
    <w:p w:rsidR="00A03DF9" w:rsidRPr="00576EF6" w:rsidRDefault="00A03DF9" w:rsidP="002123E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20383">
        <w:rPr>
          <w:rFonts w:eastAsia="Source Han Sans CN Normal"/>
          <w:bCs/>
          <w:color w:val="000000" w:themeColor="text1"/>
          <w:sz w:val="22"/>
          <w:lang w:eastAsia="zh-CN"/>
        </w:rPr>
        <w:t>美山町地处京都以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北约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50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公里的山区，森林覆盖率高达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96%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，曾经是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一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个几乎与世隔绝的地方。全町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由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数十个分布在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由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良川河谷两岸的小村庄组成，人口总计约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3500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人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。美山町以传统茅葺房屋闻名，过去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这种房屋在该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地区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非常普遍。现在，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在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古村</w:t>
      </w:r>
      <w:r w:rsidRPr="00576EF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“茅葺之里”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等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地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，人们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依旧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居住在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这样的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茅葺房屋里。茅葺之里与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岐阜县的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白川乡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同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被誉为</w:t>
      </w:r>
      <w:r w:rsidRPr="00576EF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“日本的</w:t>
      </w:r>
      <w:r w:rsidRPr="00576EF6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原</w:t>
      </w:r>
      <w:r w:rsidRPr="00576EF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风景”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。这里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现存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39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座茅葺民宅，是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国家重要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传统建筑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群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保护区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。此外，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本地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每年一度的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茅草采收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以及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茅葺技术也已被列为联合国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教科文组织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(UNESCO)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的世界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非物质文化遗产。</w:t>
      </w:r>
    </w:p>
    <w:p w:rsidR="00A03DF9" w:rsidRDefault="00A03DF9" w:rsidP="002123E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如今的美山，早已不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像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过往那样闭塞，从京都搭乘火车或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巴士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均可轻松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到达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。本地居</w:t>
      </w:r>
      <w:r w:rsidRPr="00020383">
        <w:rPr>
          <w:rFonts w:eastAsia="Source Han Sans CN Normal"/>
          <w:bCs/>
          <w:color w:val="000000" w:themeColor="text1"/>
          <w:sz w:val="22"/>
          <w:lang w:eastAsia="zh-CN"/>
        </w:rPr>
        <w:t>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至今仍旧</w:t>
      </w:r>
      <w:r w:rsidRPr="00020383">
        <w:rPr>
          <w:rFonts w:eastAsia="Source Han Sans CN Normal"/>
          <w:bCs/>
          <w:color w:val="000000" w:themeColor="text1"/>
          <w:sz w:val="22"/>
          <w:lang w:eastAsia="zh-CN"/>
        </w:rPr>
        <w:t>保持着亲近自然、</w:t>
      </w:r>
      <w:r w:rsidRPr="00555872">
        <w:rPr>
          <w:rFonts w:eastAsia="Source Han Sans CN Normal" w:hint="eastAsia"/>
          <w:bCs/>
          <w:color w:val="000000" w:themeColor="text1"/>
          <w:sz w:val="22"/>
          <w:lang w:eastAsia="zh-CN"/>
        </w:rPr>
        <w:t>扎根当地社区的传统可持续生活方式</w:t>
      </w:r>
      <w:r w:rsidRPr="00020383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020383">
        <w:rPr>
          <w:rFonts w:eastAsia="Source Han Sans CN Normal"/>
          <w:bCs/>
          <w:color w:val="000000" w:themeColor="text1"/>
          <w:sz w:val="22"/>
          <w:lang w:eastAsia="zh-CN"/>
        </w:rPr>
        <w:t>美山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，大多数</w:t>
      </w:r>
      <w:r w:rsidRPr="00020383">
        <w:rPr>
          <w:rFonts w:eastAsia="Source Han Sans CN Normal"/>
          <w:bCs/>
          <w:color w:val="000000" w:themeColor="text1"/>
          <w:sz w:val="22"/>
          <w:lang w:eastAsia="zh-CN"/>
        </w:rPr>
        <w:t>食品都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于当地</w:t>
      </w:r>
      <w:r w:rsidRPr="00020383">
        <w:rPr>
          <w:rFonts w:eastAsia="Source Han Sans CN Normal"/>
          <w:bCs/>
          <w:color w:val="000000" w:themeColor="text1"/>
          <w:sz w:val="22"/>
          <w:lang w:eastAsia="zh-CN"/>
        </w:rPr>
        <w:t>自产自销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20383">
        <w:rPr>
          <w:rFonts w:eastAsia="Source Han Sans CN Normal"/>
          <w:bCs/>
          <w:color w:val="000000" w:themeColor="text1"/>
          <w:sz w:val="22"/>
          <w:lang w:eastAsia="zh-CN"/>
        </w:rPr>
        <w:t>自然资源的管理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也会着眼于</w:t>
      </w:r>
      <w:r w:rsidRPr="00020383">
        <w:rPr>
          <w:rFonts w:eastAsia="Source Han Sans CN Normal"/>
          <w:bCs/>
          <w:color w:val="000000" w:themeColor="text1"/>
          <w:sz w:val="22"/>
          <w:lang w:eastAsia="zh-CN"/>
        </w:rPr>
        <w:t>子孙后代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的传承</w:t>
      </w:r>
      <w:r w:rsidRPr="00020383">
        <w:rPr>
          <w:rFonts w:eastAsia="Source Han Sans CN Normal"/>
          <w:bCs/>
          <w:color w:val="000000" w:themeColor="text1"/>
          <w:sz w:val="22"/>
          <w:lang w:eastAsia="zh-CN"/>
        </w:rPr>
        <w:t>，风俗习惯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及仪式都被社区完美保留下来</w:t>
      </w:r>
      <w:r w:rsidRPr="00020383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美山的</w:t>
      </w:r>
      <w:r w:rsidRPr="00020383">
        <w:rPr>
          <w:rFonts w:eastAsia="Source Han Sans CN Normal"/>
          <w:bCs/>
          <w:color w:val="000000" w:themeColor="text1"/>
          <w:sz w:val="22"/>
          <w:lang w:eastAsia="zh-CN"/>
        </w:rPr>
        <w:t>居民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们始终致力于</w:t>
      </w:r>
      <w:r w:rsidRPr="00020383">
        <w:rPr>
          <w:rFonts w:eastAsia="Source Han Sans CN Normal"/>
          <w:bCs/>
          <w:color w:val="000000" w:themeColor="text1"/>
          <w:sz w:val="22"/>
          <w:lang w:eastAsia="zh-CN"/>
        </w:rPr>
        <w:t>保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持</w:t>
      </w:r>
      <w:r w:rsidRPr="00020383">
        <w:rPr>
          <w:rFonts w:eastAsia="Source Han Sans CN Normal"/>
          <w:bCs/>
          <w:color w:val="000000" w:themeColor="text1"/>
          <w:sz w:val="22"/>
          <w:lang w:eastAsia="zh-CN"/>
        </w:rPr>
        <w:t>这样的生活方式，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并</w:t>
      </w:r>
      <w:r w:rsidRPr="00020383">
        <w:rPr>
          <w:rFonts w:eastAsia="Source Han Sans CN Normal"/>
          <w:bCs/>
          <w:color w:val="000000" w:themeColor="text1"/>
          <w:sz w:val="22"/>
          <w:lang w:eastAsia="zh-CN"/>
        </w:rPr>
        <w:t>通过各种体验活动将它们分享给旅行者。</w:t>
      </w:r>
    </w:p>
    <w:p w:rsidR="00A03DF9" w:rsidRDefault="00A03DF9" w:rsidP="00576EF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20383">
        <w:rPr>
          <w:rFonts w:eastAsia="Source Han Sans CN Normal"/>
          <w:bCs/>
          <w:color w:val="000000" w:themeColor="text1"/>
          <w:sz w:val="22"/>
          <w:lang w:eastAsia="zh-CN"/>
        </w:rPr>
        <w:t>美山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保留的</w:t>
      </w:r>
      <w:r w:rsidRPr="00020383">
        <w:rPr>
          <w:rFonts w:eastAsia="Source Han Sans CN Normal"/>
          <w:bCs/>
          <w:color w:val="000000" w:themeColor="text1"/>
          <w:sz w:val="22"/>
          <w:lang w:eastAsia="zh-CN"/>
        </w:rPr>
        <w:t>传统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农耕以及其他举措也被认可为是对</w:t>
      </w:r>
      <w:r w:rsidRPr="00020383">
        <w:rPr>
          <w:rFonts w:eastAsia="Source Han Sans CN Normal"/>
          <w:bCs/>
          <w:color w:val="000000" w:themeColor="text1"/>
          <w:sz w:val="22"/>
          <w:lang w:eastAsia="zh-CN"/>
        </w:rPr>
        <w:t>环保生活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方式的贡献</w:t>
      </w:r>
      <w:r w:rsidRPr="00020383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如今，</w:t>
      </w:r>
      <w:r w:rsidRPr="00020383">
        <w:rPr>
          <w:rFonts w:eastAsia="Source Han Sans CN Normal"/>
          <w:bCs/>
          <w:color w:val="000000" w:themeColor="text1"/>
          <w:sz w:val="22"/>
          <w:lang w:eastAsia="zh-CN"/>
        </w:rPr>
        <w:t>这处山乡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因</w:t>
      </w:r>
      <w:r w:rsidRPr="00020383">
        <w:rPr>
          <w:rFonts w:eastAsia="Source Han Sans CN Normal"/>
          <w:bCs/>
          <w:color w:val="000000" w:themeColor="text1"/>
          <w:sz w:val="22"/>
          <w:lang w:eastAsia="zh-CN"/>
        </w:rPr>
        <w:t>积极探索可持续性发展</w:t>
      </w:r>
      <w:r w:rsidRPr="00020383">
        <w:rPr>
          <w:rFonts w:eastAsia="Source Han Sans CN Normal" w:hint="eastAsia"/>
          <w:bCs/>
          <w:color w:val="000000" w:themeColor="text1"/>
          <w:sz w:val="22"/>
          <w:lang w:eastAsia="zh-CN"/>
        </w:rPr>
        <w:t>的生活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而</w:t>
      </w:r>
      <w:r w:rsidRPr="00020383">
        <w:rPr>
          <w:rFonts w:eastAsia="Source Han Sans CN Normal"/>
          <w:bCs/>
          <w:color w:val="000000" w:themeColor="text1"/>
          <w:sz w:val="22"/>
          <w:lang w:eastAsia="zh-CN"/>
        </w:rPr>
        <w:t>蜚声国际。</w:t>
      </w:r>
      <w:r w:rsidRPr="00020383">
        <w:rPr>
          <w:rFonts w:eastAsia="Source Han Sans CN Normal"/>
          <w:bCs/>
          <w:color w:val="000000" w:themeColor="text1"/>
          <w:sz w:val="22"/>
          <w:lang w:eastAsia="zh-CN"/>
        </w:rPr>
        <w:t>2021</w:t>
      </w:r>
      <w:r w:rsidRPr="00020383">
        <w:rPr>
          <w:rFonts w:eastAsia="Source Han Sans CN Normal"/>
          <w:bCs/>
          <w:color w:val="000000" w:themeColor="text1"/>
          <w:sz w:val="22"/>
          <w:lang w:eastAsia="zh-CN"/>
        </w:rPr>
        <w:t>年，美山町被世界旅游组织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020383">
        <w:rPr>
          <w:rFonts w:eastAsia="Source Han Sans CN Normal"/>
          <w:bCs/>
          <w:color w:val="000000" w:themeColor="text1"/>
          <w:sz w:val="22"/>
          <w:lang w:eastAsia="zh-CN"/>
        </w:rPr>
        <w:t>UNWTO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)</w:t>
      </w:r>
      <w:r w:rsidRPr="00020383">
        <w:rPr>
          <w:rFonts w:eastAsia="Source Han Sans CN Normal"/>
          <w:bCs/>
          <w:color w:val="000000" w:themeColor="text1"/>
          <w:sz w:val="22"/>
          <w:lang w:eastAsia="zh-CN"/>
        </w:rPr>
        <w:t>列</w:t>
      </w:r>
      <w:r w:rsidRPr="0002038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为“世界最佳旅游山村”，</w:t>
      </w:r>
      <w:r w:rsidRPr="00020383">
        <w:rPr>
          <w:rFonts w:eastAsia="Source Han Sans CN Normal"/>
          <w:bCs/>
          <w:color w:val="000000" w:themeColor="text1"/>
          <w:sz w:val="22"/>
          <w:lang w:eastAsia="zh-CN"/>
        </w:rPr>
        <w:t>以此表彰当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地</w:t>
      </w:r>
      <w:r w:rsidRPr="00020383">
        <w:rPr>
          <w:rFonts w:eastAsia="Source Han Sans CN Normal"/>
          <w:bCs/>
          <w:color w:val="000000" w:themeColor="text1"/>
          <w:sz w:val="22"/>
          <w:lang w:eastAsia="zh-CN"/>
        </w:rPr>
        <w:t>在推动可持续旅游方面所付出的努力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020383">
        <w:rPr>
          <w:rFonts w:eastAsia="Source Han Sans CN Normal"/>
          <w:bCs/>
          <w:color w:val="000000" w:themeColor="text1"/>
          <w:sz w:val="22"/>
          <w:lang w:eastAsia="zh-CN"/>
        </w:rPr>
        <w:t>这样的旅游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业形态在给予了</w:t>
      </w:r>
      <w:r w:rsidRPr="00020383">
        <w:rPr>
          <w:rFonts w:eastAsia="Source Han Sans CN Normal"/>
          <w:bCs/>
          <w:color w:val="000000" w:themeColor="text1"/>
          <w:sz w:val="22"/>
          <w:lang w:eastAsia="zh-CN"/>
        </w:rPr>
        <w:t>居民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自主能动性的同时，也保护了</w:t>
      </w:r>
      <w:r w:rsidRPr="00020383">
        <w:rPr>
          <w:rFonts w:eastAsia="Source Han Sans CN Normal"/>
          <w:bCs/>
          <w:color w:val="000000" w:themeColor="text1"/>
          <w:sz w:val="22"/>
          <w:lang w:eastAsia="zh-CN"/>
        </w:rPr>
        <w:t>文化传统及生物多样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性</w:t>
      </w:r>
      <w:r w:rsidRPr="00020383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bookmarkEnd w:id="0"/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F9"/>
    <w:rsid w:val="00102A26"/>
    <w:rsid w:val="00346BD8"/>
    <w:rsid w:val="00A03DF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2454B2-3FD1-4623-BDC0-DF080E2C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3DF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DF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DF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DF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DF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DF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DF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3DF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03DF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03DF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03D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03D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03D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03D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03D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03DF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03D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03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D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03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D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03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DF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03DF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03D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03DF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03D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2024-07-31T14:33:00Z</dcterms:created>
  <dcterms:modified xsi:type="dcterms:W3CDTF">2024-07-31T14:33:00Z</dcterms:modified>
</cp:coreProperties>
</file>