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57A5" w:rsidRPr="0098467D" w:rsidRDefault="00B357A5" w:rsidP="00B357A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万松院和宗家族陵园</w:t>
      </w:r>
    </w:p>
    <w:p/>
    <w:p w:rsidR="00B357A5" w:rsidRPr="007C54F2" w:rsidRDefault="00B357A5" w:rsidP="00B357A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8467D">
        <w:rPr>
          <w:rFonts w:eastAsia="Source Han Sans CN Normal"/>
          <w:color w:val="000000" w:themeColor="text1"/>
          <w:sz w:val="22"/>
          <w:lang w:eastAsia="zh-CN"/>
        </w:rPr>
        <w:t>从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世纪晚期，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家族一直是对马的领主。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他们的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家庙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万松院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坐落于严原町西缘的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清水山麓，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山坡上占地面积广阔的家族陵园内，坐落着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1615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年以来的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族人坟墓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。这里是日本三大墓园之一，也是国家指定史迹。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1615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年，宗义成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(1604-1657)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为纪念父亲宗义智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(1568-1615)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创建了这座寺庙，并以宗义智的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戒名将其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命名为万松院。毗邻寺庙的金石城则是宗家族的据点和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主要居城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B357A5" w:rsidRPr="007C54F2" w:rsidRDefault="00B357A5" w:rsidP="00B357A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C54F2">
        <w:rPr>
          <w:rFonts w:eastAsia="Source Han Sans CN Normal"/>
          <w:color w:val="000000" w:themeColor="text1"/>
          <w:sz w:val="22"/>
          <w:lang w:eastAsia="zh-CN"/>
        </w:rPr>
        <w:t>进入万松院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必须走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红色山门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旁的一条小路。山门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是寺庙内唯一留存的原始建筑，其他建筑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均在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毁于火灾后重建。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山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门两侧各立一尊仁王像，据说能避邪并保护寺庙。</w:t>
      </w:r>
    </w:p>
    <w:p w:rsidR="00B357A5" w:rsidRPr="007C54F2" w:rsidRDefault="00B357A5" w:rsidP="00B357A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C54F2">
        <w:rPr>
          <w:rFonts w:eastAsia="Source Han Sans CN Normal"/>
          <w:color w:val="000000" w:themeColor="text1"/>
          <w:sz w:val="22"/>
          <w:lang w:eastAsia="zh-CN"/>
        </w:rPr>
        <w:t>过了山门就是本堂（正殿），殿内有一套青铜</w:t>
      </w:r>
      <w:r w:rsidRPr="007C54F2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制“三具足”——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一盏龟上鹤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烛台、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一座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狮子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盖钮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香炉和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一个圆锥形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花瓶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。这些都是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朝鲜国王为吊唁宗家族的一位家主而赠送的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奠仪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。朝鲜王朝与宗家族关系密切，而宗家族在整个江户时代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一直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负责朝鲜与德川幕府之间的外交事务，同时垄断着与朝鲜的贸易。万松院曾收藏过更多此类金属器皿，但都在二战期间被熔化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充当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军用了。</w:t>
      </w:r>
    </w:p>
    <w:p w:rsidR="00B357A5" w:rsidRPr="0098467D" w:rsidRDefault="00B357A5" w:rsidP="00B357A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C54F2">
        <w:rPr>
          <w:rFonts w:eastAsia="Source Han Sans CN Normal"/>
          <w:color w:val="000000" w:themeColor="text1"/>
          <w:sz w:val="22"/>
          <w:lang w:eastAsia="zh-CN"/>
        </w:rPr>
        <w:t>从本堂出发，沿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132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级石阶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上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可到达宗家族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陵园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陵园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的最上层是</w:t>
      </w:r>
      <w:r w:rsidRPr="005330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“上御灵屋”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，耸立着三棵巨大的杉树，这里安葬着宗家族的领主及其夫人和成年子女。陵墓的大小因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各时期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对马藩的显赫和富裕程度而异。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世纪后半叶，对马与朝鲜之间的贸易繁荣兴盛，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因此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宗义成和他的继任者宗义真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(1639-1702)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陵墓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最大。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陵园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下层是其他家族成员的墓地，包括侧室和早逝的子女。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A5"/>
    <w:rsid w:val="00102A26"/>
    <w:rsid w:val="00346BD8"/>
    <w:rsid w:val="00B357A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D6DB1-E124-41E8-982B-977693C3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57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7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7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7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7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7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7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57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57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57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5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5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5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5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5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57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57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7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5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7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5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7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57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5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57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5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