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6154" w:rsidRPr="000D3EC5" w:rsidRDefault="001A6154" w:rsidP="00405680">
      <w:pPr>
        <w:tabs>
          <w:tab w:val="left" w:pos="936"/>
        </w:tabs>
        <w:spacing w:line="0" w:lineRule="atLeast"/>
        <w:rPr>
          <w:rFonts w:ascii="Batang" w:eastAsia="Batang" w:hAnsi="Batang" w:cs="Batang"/>
          <w:b/>
          <w:szCs w:val="21"/>
          <w:shd w:val="clear" w:color="auto" w:fill="FFFFFF"/>
          <w:lang w:val="ko-KR" w:eastAsia="ko-KR" w:bidi="ko-KR"/>
        </w:rPr>
      </w:pPr>
      <w:r>
        <w:rPr>
          <w:b/>
        </w:rPr>
        <w:t>도카치 시카오이 지질공원 비지터 센터</w:t>
      </w:r>
    </w:p>
    <w:p w:rsidR="001A6154" w:rsidRPr="00D212A4" w:rsidRDefault="001A6154" w:rsidP="00405680">
      <w:pPr>
        <w:tabs>
          <w:tab w:val="left" w:pos="936"/>
        </w:tabs>
        <w:spacing w:line="0" w:lineRule="atLeast"/>
        <w:rPr>
          <w:rFonts w:ascii="Meiryo UI" w:eastAsia="Meiryo UI" w:hAnsi="Meiryo UI" w:cs="Meiryo UI"/>
          <w:b/>
          <w:bCs/>
          <w:szCs w:val="21"/>
          <w:shd w:val="clear" w:color="auto" w:fill="FFFFFF"/>
          <w:lang w:eastAsia="ko-KR" w:bidi="ja-JP"/>
        </w:rPr>
      </w:pPr>
      <w:r/>
    </w:p>
    <w:p w:rsidR="001A6154" w:rsidRPr="000D3EC5" w:rsidRDefault="001A6154" w:rsidP="00405680">
      <w:pPr>
        <w:spacing w:line="0" w:lineRule="atLeast"/>
        <w:ind w:firstLineChars="100" w:firstLine="210"/>
        <w:rPr>
          <w:rFonts w:ascii="Meiryo UI" w:eastAsia="Meiryo UI" w:hAnsi="Meiryo UI" w:cs="Meiryo UI"/>
          <w:szCs w:val="21"/>
          <w:lang w:eastAsia="ko-KR"/>
        </w:rPr>
      </w:pPr>
      <w:r w:rsidRPr="000D3EC5">
        <w:rPr>
          <w:rFonts w:ascii="Batang" w:eastAsia="Batang" w:hAnsi="Batang" w:cs="Batang"/>
          <w:szCs w:val="21"/>
          <w:lang w:val="ko-KR" w:eastAsia="ko-KR" w:bidi="ko-KR"/>
        </w:rPr>
        <w:t xml:space="preserve">입체모형, 전시, 체험 코너 등을 통해 도카치 시카오이 지질공원의 지질, 역사, 야생생물에 대해 알아봅시다. 가이드와 함께하는 액티비티 및 체험을 </w:t>
      </w:r>
      <w:r w:rsidRPr="000D3EC5">
        <w:rPr>
          <w:rStyle w:val="aa"/>
          <w:rFonts w:ascii="Batang" w:eastAsia="Batang" w:hAnsi="Batang" w:cs="Batang"/>
          <w:lang w:val="ko-KR" w:eastAsia="ko-KR" w:bidi="ko-KR"/>
        </w:rPr>
        <w:t>활용해</w:t>
      </w:r>
      <w:r w:rsidRPr="000D3EC5">
        <w:rPr>
          <w:rFonts w:ascii="Batang" w:eastAsia="Batang" w:hAnsi="Batang" w:cs="Batang"/>
          <w:szCs w:val="21"/>
          <w:lang w:val="ko-KR" w:eastAsia="ko-KR" w:bidi="ko-KR"/>
        </w:rPr>
        <w:t xml:space="preserve"> 하이킹, 날씨, </w:t>
      </w:r>
      <w:r w:rsidRPr="000D3EC5">
        <w:rPr>
          <w:rStyle w:val="aa"/>
          <w:rFonts w:ascii="Batang" w:eastAsia="Batang" w:hAnsi="Batang" w:cs="Batang"/>
          <w:lang w:val="ko-KR" w:eastAsia="ko-KR" w:bidi="ko-KR"/>
        </w:rPr>
        <w:t xml:space="preserve">사계절 관광명소 </w:t>
      </w:r>
      <w:r w:rsidRPr="000D3EC5">
        <w:rPr>
          <w:rFonts w:ascii="Batang" w:eastAsia="Batang" w:hAnsi="Batang" w:cs="Batang"/>
          <w:szCs w:val="21"/>
          <w:lang w:val="ko-KR" w:eastAsia="ko-KR" w:bidi="ko-KR"/>
        </w:rPr>
        <w:t>등에 관한 유용한 정보를 직원에게 확인해 보세요. 도카치 시카오이 지질공원 비지터 센터에는 공원에 대한 모든 정보가 준비되어 있으며, 전문 직원이 조언을 해드리거나 질문에 대답해 드립니다. </w:t>
      </w:r>
    </w:p>
    <w:p w:rsidR="001A6154" w:rsidRPr="000D3EC5" w:rsidRDefault="001A6154" w:rsidP="00405680">
      <w:pPr>
        <w:spacing w:line="0" w:lineRule="atLeast"/>
        <w:ind w:firstLineChars="100" w:firstLine="210"/>
        <w:rPr>
          <w:rFonts w:ascii="Batang" w:eastAsia="Batang" w:hAnsi="Batang" w:cs="Batang"/>
          <w:szCs w:val="21"/>
          <w:lang w:val="ko-KR" w:eastAsia="ko-KR" w:bidi="ko-KR"/>
        </w:rPr>
      </w:pPr>
      <w:r w:rsidRPr="000D3EC5">
        <w:rPr>
          <w:rFonts w:ascii="Batang" w:eastAsia="Batang" w:hAnsi="Batang" w:cs="Batang"/>
          <w:szCs w:val="21"/>
          <w:lang w:val="ko-KR" w:eastAsia="ko-KR" w:bidi="ko-KR"/>
        </w:rPr>
        <w:t>도카치 시카오이 지질공원을 소개하는 전시는 주로 4가지 테마로 구성되어 있습니다. 지형의 형성과 진화, 화산과 화산 활동, 한랭한 기후의 영향, 그리고 지질공원 안에 서식하는 생물입니다. 전시는 판구조론과 주요 지형의 형성에서 시작해 화산 활동과 화산 활동이 지형</w:t>
      </w:r>
      <w:r w:rsidRPr="000D3EC5">
        <w:rPr>
          <w:rStyle w:val="aa"/>
          <w:rFonts w:ascii="Batang" w:eastAsia="Batang" w:hAnsi="Batang" w:cs="Batang"/>
          <w:lang w:val="ko-KR" w:eastAsia="ko-KR" w:bidi="ko-KR"/>
        </w:rPr>
        <w:t xml:space="preserve">에 </w:t>
      </w:r>
      <w:r w:rsidRPr="000D3EC5">
        <w:rPr>
          <w:rFonts w:ascii="Batang" w:eastAsia="Batang" w:hAnsi="Batang" w:cs="Batang"/>
          <w:szCs w:val="21"/>
          <w:lang w:val="ko-KR" w:eastAsia="ko-KR" w:bidi="ko-KR"/>
        </w:rPr>
        <w:t>미치는 영향에 초점을 맞추고 있습니다. 후반부의 패널과 전시에서는 지질공원의 한랭 기후가 가져온 환경 및 전 세계에서 이곳에서만 만나볼 수 있는 희귀종 ‘미야베 곤들매기’ 등을 지켜주는 지질공원의 생태계에 대해 소개하고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54"/>
    <w:rsid w:val="00102A26"/>
    <w:rsid w:val="001A6154"/>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C062A1-99C2-4B50-AAFE-69C4A0E9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61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61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615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A61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61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61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61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61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61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61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61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615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A61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61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61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61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61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61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61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A6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1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A6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154"/>
    <w:pPr>
      <w:spacing w:before="160" w:after="160"/>
      <w:jc w:val="center"/>
    </w:pPr>
    <w:rPr>
      <w:i/>
      <w:iCs/>
      <w:color w:val="404040" w:themeColor="text1" w:themeTint="BF"/>
    </w:rPr>
  </w:style>
  <w:style w:type="character" w:customStyle="1" w:styleId="a8">
    <w:name w:val="引用文 (文字)"/>
    <w:basedOn w:val="a0"/>
    <w:link w:val="a7"/>
    <w:uiPriority w:val="29"/>
    <w:rsid w:val="001A6154"/>
    <w:rPr>
      <w:i/>
      <w:iCs/>
      <w:color w:val="404040" w:themeColor="text1" w:themeTint="BF"/>
    </w:rPr>
  </w:style>
  <w:style w:type="paragraph" w:styleId="a9">
    <w:name w:val="List Paragraph"/>
    <w:basedOn w:val="a"/>
    <w:uiPriority w:val="34"/>
    <w:qFormat/>
    <w:rsid w:val="001A6154"/>
    <w:pPr>
      <w:ind w:left="720"/>
      <w:contextualSpacing/>
    </w:pPr>
  </w:style>
  <w:style w:type="character" w:styleId="21">
    <w:name w:val="Intense Emphasis"/>
    <w:basedOn w:val="a0"/>
    <w:uiPriority w:val="21"/>
    <w:qFormat/>
    <w:rsid w:val="001A6154"/>
    <w:rPr>
      <w:i/>
      <w:iCs/>
      <w:color w:val="0F4761" w:themeColor="accent1" w:themeShade="BF"/>
    </w:rPr>
  </w:style>
  <w:style w:type="paragraph" w:styleId="22">
    <w:name w:val="Intense Quote"/>
    <w:basedOn w:val="a"/>
    <w:next w:val="a"/>
    <w:link w:val="23"/>
    <w:uiPriority w:val="30"/>
    <w:qFormat/>
    <w:rsid w:val="001A6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A6154"/>
    <w:rPr>
      <w:i/>
      <w:iCs/>
      <w:color w:val="0F4761" w:themeColor="accent1" w:themeShade="BF"/>
    </w:rPr>
  </w:style>
  <w:style w:type="character" w:styleId="24">
    <w:name w:val="Intense Reference"/>
    <w:basedOn w:val="a0"/>
    <w:uiPriority w:val="32"/>
    <w:qFormat/>
    <w:rsid w:val="001A6154"/>
    <w:rPr>
      <w:b/>
      <w:bCs/>
      <w:smallCaps/>
      <w:color w:val="0F4761" w:themeColor="accent1" w:themeShade="BF"/>
      <w:spacing w:val="5"/>
    </w:rPr>
  </w:style>
  <w:style w:type="character" w:customStyle="1" w:styleId="aa">
    <w:name w:val="青文字"/>
    <w:basedOn w:val="a0"/>
    <w:uiPriority w:val="1"/>
    <w:qFormat/>
    <w:rsid w:val="001A6154"/>
    <w:rPr>
      <w:rFonts w:ascii="Meiryo UI" w:eastAsia="Meiryo UI" w:hAnsi="Meiryo UI"/>
      <w:color w:val="0070C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2024-07-31T14:12:00Z</dcterms:created>
  <dcterms:modified xsi:type="dcterms:W3CDTF">2024-07-31T14:12:00Z</dcterms:modified>
</cp:coreProperties>
</file>