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659F" w:rsidRPr="00405680" w:rsidRDefault="00BF659F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bCs/>
          <w:szCs w:val="21"/>
          <w:lang w:val="ko-KR" w:eastAsia="ko-KR" w:bidi="ko-KR"/>
        </w:rPr>
      </w:pPr>
      <w:r>
        <w:rPr>
          <w:b/>
        </w:rPr>
        <w:t>도카치 시카오이 지질공원에 오신 것을 환영합니다</w:t>
      </w:r>
    </w:p>
    <w:p w:rsidR="00BF659F" w:rsidRPr="00405680" w:rsidRDefault="00BF659F" w:rsidP="00405680">
      <w:pPr>
        <w:tabs>
          <w:tab w:val="left" w:pos="936"/>
        </w:tabs>
        <w:spacing w:line="0" w:lineRule="atLeast"/>
        <w:rPr>
          <w:rFonts w:ascii="Meiryo UI" w:eastAsia="Meiryo UI" w:hAnsi="Meiryo UI" w:cs="Meiryo UI"/>
          <w:szCs w:val="21"/>
          <w:lang w:eastAsia="ko-KR" w:bidi="ja-JP"/>
        </w:rPr>
      </w:pPr>
      <w:r/>
    </w:p>
    <w:p w:rsidR="00BF659F" w:rsidRPr="00405680" w:rsidRDefault="00BF659F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lang w:eastAsia="ko-KR"/>
        </w:rPr>
      </w:pPr>
      <w:r w:rsidRPr="00405680">
        <w:rPr>
          <w:rFonts w:ascii="Batang" w:eastAsia="Batang" w:hAnsi="Batang" w:cs="Batang"/>
          <w:szCs w:val="21"/>
          <w:lang w:val="ko-KR" w:eastAsia="ko-KR" w:bidi="ko-KR"/>
        </w:rPr>
        <w:t>수많은 종상화산, 영구동토, 광활한 평야 등은 다이세쓰산 국립공원의 일부인 도카치 시카오이 지질공원의 가장 큰 특징입니다. 지질공원은 ‘빙기의 생존자’라고도 불리는 ‘에조우는토끼’ 등 희귀한 동식물의 삶을 지켜주고 있습니다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. 화산 활동과 한랭한 기후는 지형과 생물 다양성에서부터 이 지역의 문화유산에 이르기까지 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>도카치 시카오이 지질공원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의 모든 면에 영향을 미쳤습니다.</w:t>
      </w:r>
    </w:p>
    <w:p w:rsidR="00BF659F" w:rsidRPr="00405680" w:rsidRDefault="00BF659F" w:rsidP="00405680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지질공원에서는 시카오이 북부에 있는 시카리베쓰 화산군과 남부의 도카치 평야에 주목하면서 홋카이도의 지질학적 진화를 깊이 이해하실 수 있습니다. 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>지질공원에서 가장 흥미로운 특징으로는 지질 작용의 흔적, 동결과 융해로 인해 풍화된 사면</w:t>
      </w:r>
      <w:r w:rsidRPr="00405680">
        <w:rPr>
          <w:rStyle w:val="Mei0"/>
          <w:rFonts w:ascii="Batang" w:eastAsia="Batang" w:hAnsi="Batang" w:cs="Batang"/>
          <w:lang w:val="ko-KR" w:eastAsia="ko-KR" w:bidi="ko-KR"/>
        </w:rPr>
        <w:t>과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 xml:space="preserve"> 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여름에는 차가운 공기가 나오고 겨울에는 따뜻하고 습한 공기가 나오는 ‘풍혈’ 등</w:t>
      </w:r>
      <w:r w:rsidRPr="00405680">
        <w:rPr>
          <w:rStyle w:val="Mei0"/>
          <w:rFonts w:ascii="Batang" w:eastAsia="Batang" w:hAnsi="Batang" w:cs="Batang"/>
          <w:lang w:val="ko-KR" w:eastAsia="ko-KR" w:bidi="ko-KR"/>
        </w:rPr>
        <w:t xml:space="preserve">의 주빙하 현상을 들 수 있습니다. 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>또한, 지질공원에서는 가이드와 함께하는 투어, 카누 체험, 열기구 투어 등 다양한 액티비티도 제공하고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9F"/>
    <w:rsid w:val="00102A26"/>
    <w:rsid w:val="00346BD8"/>
    <w:rsid w:val="00BD54C2"/>
    <w:rsid w:val="00BF659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2842B-B3AC-4F75-A47A-AAD45FA2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5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5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5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5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5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5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5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5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659F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BF659F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BF659F"/>
    <w:rPr>
      <w:rFonts w:ascii="Meiryo UI" w:eastAsia="Meiryo UI" w:hAnsi="Meiryo UI" w:cs="Arial"/>
      <w:kern w:val="0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