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5D47" w:rsidRPr="00D212A4" w:rsidRDefault="00705D47" w:rsidP="00405680">
      <w:pPr>
        <w:tabs>
          <w:tab w:val="left" w:pos="936"/>
        </w:tabs>
        <w:spacing w:line="0" w:lineRule="atLeast"/>
        <w:rPr>
          <w:rFonts w:ascii="Meiryo UI" w:eastAsia="Meiryo UI" w:hAnsi="Meiryo UI"/>
          <w:b/>
          <w:szCs w:val="21"/>
          <w:lang w:eastAsia="ko-KR" w:bidi="ja-JP"/>
        </w:rPr>
      </w:pPr>
      <w:r>
        <w:rPr>
          <w:b/>
        </w:rPr>
        <w:t>히다카 산맥과 도카치 평야</w:t>
      </w:r>
    </w:p>
    <w:p w:rsidR="00705D47" w:rsidRPr="00D212A4" w:rsidRDefault="00705D47" w:rsidP="00405680">
      <w:pPr>
        <w:tabs>
          <w:tab w:val="left" w:pos="936"/>
        </w:tabs>
        <w:spacing w:line="0" w:lineRule="atLeast"/>
        <w:rPr>
          <w:rFonts w:ascii="Meiryo UI" w:eastAsia="Meiryo UI" w:hAnsi="Meiryo UI"/>
          <w:b/>
          <w:szCs w:val="21"/>
          <w:lang w:eastAsia="ko-KR" w:bidi="ja-JP"/>
        </w:rPr>
      </w:pPr>
      <w:r/>
    </w:p>
    <w:p w:rsidR="00705D47" w:rsidRPr="000D3EC5" w:rsidRDefault="00705D47" w:rsidP="00405680">
      <w:pPr>
        <w:pStyle w:val="Mei"/>
        <w:spacing w:line="0" w:lineRule="atLeast"/>
        <w:ind w:firstLineChars="100" w:firstLine="210"/>
        <w:rPr>
          <w:lang w:eastAsia="ko-KR" w:bidi="ja-JP"/>
        </w:rPr>
      </w:pPr>
      <w:bookmarkStart w:id="0" w:name="_Hlk142332560"/>
      <w:r w:rsidRPr="000D3EC5">
        <w:rPr>
          <w:rFonts w:ascii="Batang" w:eastAsia="Batang" w:hAnsi="Batang" w:cs="Batang"/>
          <w:lang w:val="ko-KR" w:eastAsia="ko-KR" w:bidi="ko-KR"/>
        </w:rPr>
        <w:t>도카치 평야는 홋카이도 중앙부에서 남부로 펼쳐진 광활한 평야입니다. 서쪽은 히다카 산맥, 북쪽은 다이세쓰산계, 그리고 남쪽은 태평양에 접해 있습니다. 홋카이도 전체 면적(83,424km²)의 약 10분의 1에 해당하는 넓이를 가지며 홋카이도 최대 규모의 농촌 지대입니다. 도카치 평야의 형성은 대륙판이 충돌해 히다카 산맥이 탄생한 약 1300만 년 전에 시작되었습니다.</w:t>
      </w:r>
    </w:p>
    <w:bookmarkEnd w:id="0"/>
    <w:p w:rsidR="00705D47" w:rsidRPr="000D3EC5" w:rsidRDefault="00705D47" w:rsidP="00405680">
      <w:pPr>
        <w:spacing w:line="0" w:lineRule="atLeast"/>
        <w:rPr>
          <w:rFonts w:ascii="Meiryo UI" w:eastAsia="Meiryo UI" w:hAnsi="Meiryo UI"/>
          <w:szCs w:val="21"/>
          <w:lang w:eastAsia="ko-KR"/>
        </w:rPr>
      </w:pPr>
    </w:p>
    <w:p w:rsidR="00705D47" w:rsidRPr="000D3EC5" w:rsidRDefault="00705D47" w:rsidP="00405680">
      <w:pPr>
        <w:spacing w:line="0" w:lineRule="atLeast"/>
        <w:rPr>
          <w:rFonts w:ascii="Meiryo UI" w:eastAsia="Meiryo UI" w:hAnsi="Meiryo UI"/>
          <w:szCs w:val="21"/>
          <w:shd w:val="clear" w:color="auto" w:fill="FFFFFF"/>
          <w:lang w:eastAsia="ko-KR" w:bidi="ja-JP"/>
        </w:rPr>
      </w:pPr>
      <w:r w:rsidRPr="000D3EC5">
        <w:rPr>
          <w:rFonts w:ascii="Batang" w:eastAsia="Batang" w:hAnsi="Batang" w:cs="Batang"/>
          <w:szCs w:val="21"/>
          <w:shd w:val="clear" w:color="auto" w:fill="FFFFFF"/>
          <w:lang w:val="ko-KR" w:eastAsia="ko-KR" w:bidi="ko-KR"/>
        </w:rPr>
        <w:t>판의 충돌</w:t>
      </w:r>
    </w:p>
    <w:p w:rsidR="00705D47" w:rsidRPr="000D3EC5" w:rsidRDefault="00705D47" w:rsidP="00405680">
      <w:pPr>
        <w:pStyle w:val="Mei"/>
        <w:spacing w:line="0" w:lineRule="atLeast"/>
        <w:ind w:firstLineChars="100" w:firstLine="210"/>
        <w:rPr>
          <w:shd w:val="clear" w:color="auto" w:fill="FFFFFF"/>
          <w:lang w:eastAsia="ko-KR" w:bidi="ja-JP"/>
        </w:rPr>
      </w:pPr>
      <w:r w:rsidRPr="000D3EC5">
        <w:rPr>
          <w:rStyle w:val="aa"/>
          <w:rFonts w:ascii="Batang" w:eastAsia="Batang" w:hAnsi="Batang" w:cs="Batang"/>
          <w:lang w:val="ko-KR" w:eastAsia="ko-KR" w:bidi="ko-KR"/>
        </w:rPr>
        <w:t xml:space="preserve">유라시아판과 북아메리카판은 충돌하면서 위쪽으로 밀려 올라갔고, 북아메리카판은 휘어져 유라시아판 위에 올라타는 모양이 되었습니다. 히다카 산맥은 이 2개의 판이 충돌한 부분을 따라 형성되었습니다. 북아메리카판이 휘어지면서 히다카 산맥 남동쪽에 언덕이 생겼고 그 사이에 있던 육지가 가라앉으며 구조분지가 형성되었습니다. 이때 형성된 분지가 훗날의 도카치 평야인데, 처음에는 태평양 해저에 있었으며 지금보다 훨씬 내륙 쪽으로 뻗어있었습니다. 수백만 년에 걸쳐 </w:t>
      </w:r>
      <w:r w:rsidRPr="000D3EC5">
        <w:rPr>
          <w:rFonts w:ascii="Batang" w:eastAsia="Batang" w:hAnsi="Batang" w:cs="Batang"/>
          <w:shd w:val="clear" w:color="auto" w:fill="FFFFFF"/>
          <w:lang w:val="ko-KR" w:eastAsia="ko-KR" w:bidi="ko-KR"/>
        </w:rPr>
        <w:t>바다에서 습지대, 평야로 변화해 현재의 도카치 평야가 되었습니다.</w:t>
      </w:r>
    </w:p>
    <w:p w:rsidR="00705D47" w:rsidRPr="000D3EC5" w:rsidRDefault="00705D47" w:rsidP="00405680">
      <w:pPr>
        <w:spacing w:line="0" w:lineRule="atLeast"/>
        <w:rPr>
          <w:rFonts w:ascii="Meiryo UI" w:eastAsia="Meiryo UI" w:hAnsi="Meiryo UI"/>
          <w:szCs w:val="21"/>
          <w:shd w:val="clear" w:color="auto" w:fill="FFFFFF"/>
          <w:lang w:eastAsia="ko-KR" w:bidi="ja-JP"/>
        </w:rPr>
      </w:pPr>
    </w:p>
    <w:p w:rsidR="00705D47" w:rsidRPr="000D3EC5" w:rsidRDefault="00705D47" w:rsidP="00405680">
      <w:pPr>
        <w:spacing w:line="0" w:lineRule="atLeast"/>
        <w:rPr>
          <w:rFonts w:ascii="Meiryo UI" w:eastAsia="Meiryo UI" w:hAnsi="Meiryo UI"/>
          <w:szCs w:val="21"/>
          <w:shd w:val="clear" w:color="auto" w:fill="FFFFFF"/>
          <w:lang w:eastAsia="ko-KR" w:bidi="ja-JP"/>
        </w:rPr>
      </w:pPr>
      <w:r w:rsidRPr="000D3EC5">
        <w:rPr>
          <w:rFonts w:ascii="Batang" w:eastAsia="Batang" w:hAnsi="Batang" w:cs="Batang"/>
          <w:szCs w:val="21"/>
          <w:shd w:val="clear" w:color="auto" w:fill="FFFFFF"/>
          <w:lang w:val="ko-KR" w:eastAsia="ko-KR" w:bidi="ko-KR"/>
        </w:rPr>
        <w:t>지형 변화 과정</w:t>
      </w:r>
    </w:p>
    <w:p w:rsidR="00705D47" w:rsidRPr="000D3EC5" w:rsidRDefault="00705D47" w:rsidP="00405680">
      <w:pPr>
        <w:spacing w:line="0" w:lineRule="atLeast"/>
        <w:ind w:firstLineChars="100" w:firstLine="210"/>
        <w:rPr>
          <w:rFonts w:ascii="Meiryo UI" w:eastAsia="Meiryo UI" w:hAnsi="Meiryo UI"/>
          <w:szCs w:val="21"/>
          <w:lang w:eastAsia="ko-KR"/>
        </w:rPr>
      </w:pPr>
      <w:r w:rsidRPr="000D3EC5">
        <w:rPr>
          <w:rStyle w:val="Mei0"/>
          <w:rFonts w:ascii="Batang" w:eastAsia="Batang" w:hAnsi="Batang" w:cs="Batang"/>
          <w:lang w:val="ko-KR" w:eastAsia="ko-KR" w:bidi="ko-KR"/>
        </w:rPr>
        <w:t>도카치 시카오이 지질공원</w:t>
      </w:r>
      <w:r w:rsidRPr="000D3EC5">
        <w:rPr>
          <w:rStyle w:val="aa"/>
          <w:rFonts w:ascii="Batang" w:eastAsia="Batang" w:hAnsi="Batang" w:cs="Batang"/>
          <w:lang w:val="ko-KR" w:eastAsia="ko-KR" w:bidi="ko-KR"/>
        </w:rPr>
        <w:t>에서는 히다카 산맥과 도카치 평야가 형성된 과정을 알 수 있습니다.</w:t>
      </w:r>
    </w:p>
    <w:p w:rsidR="00705D47" w:rsidRPr="000A4DC1" w:rsidRDefault="00705D47" w:rsidP="00405680">
      <w:pPr>
        <w:spacing w:line="0" w:lineRule="atLeast"/>
        <w:ind w:left="720"/>
        <w:rPr>
          <w:rFonts w:ascii="Meiryo UI" w:eastAsia="Meiryo UI" w:hAnsi="Meiryo UI"/>
          <w:szCs w:val="21"/>
          <w:lang w:eastAsia="ko-KR"/>
        </w:rPr>
      </w:pPr>
    </w:p>
    <w:p w:rsidR="00705D47" w:rsidRPr="000A4DC1" w:rsidRDefault="00705D47" w:rsidP="00405680">
      <w:pPr>
        <w:tabs>
          <w:tab w:val="left" w:pos="993"/>
        </w:tabs>
        <w:spacing w:line="0" w:lineRule="atLeast"/>
        <w:ind w:left="720"/>
        <w:rPr>
          <w:rFonts w:ascii="Meiryo UI" w:eastAsia="Meiryo UI" w:hAnsi="Meiryo UI"/>
          <w:szCs w:val="21"/>
          <w:shd w:val="clear" w:color="auto" w:fill="FFFFFF"/>
          <w:lang w:eastAsia="ko-KR" w:bidi="ja-JP"/>
        </w:rPr>
      </w:pPr>
      <w:r w:rsidRPr="000A4DC1">
        <w:rPr>
          <w:rFonts w:ascii="Batang" w:eastAsia="Batang" w:hAnsi="Batang" w:cs="Batang"/>
          <w:szCs w:val="21"/>
          <w:shd w:val="clear" w:color="auto" w:fill="FFFFFF"/>
          <w:lang w:val="ko-KR" w:eastAsia="ko-KR" w:bidi="ko-KR"/>
        </w:rPr>
        <w:t>오기가하라 전망대</w:t>
      </w:r>
    </w:p>
    <w:p w:rsidR="00705D47" w:rsidRPr="000A4DC1" w:rsidRDefault="00705D47" w:rsidP="00405680">
      <w:pPr>
        <w:spacing w:line="0" w:lineRule="atLeast"/>
        <w:ind w:left="720" w:firstLineChars="100" w:firstLine="210"/>
        <w:rPr>
          <w:rFonts w:ascii="Meiryo UI" w:eastAsia="Meiryo UI" w:hAnsi="Meiryo UI"/>
          <w:dstrike/>
          <w:szCs w:val="21"/>
          <w:lang w:eastAsia="ko-KR"/>
        </w:rPr>
      </w:pPr>
      <w:r w:rsidRPr="000A4DC1">
        <w:rPr>
          <w:rFonts w:ascii="Batang" w:eastAsia="Batang" w:hAnsi="Batang" w:cs="Batang"/>
          <w:szCs w:val="21"/>
          <w:shd w:val="clear" w:color="auto" w:fill="FFFFFF"/>
          <w:lang w:val="ko-KR" w:eastAsia="ko-KR" w:bidi="ko-KR"/>
        </w:rPr>
        <w:t xml:space="preserve">오기가하라 전망대는 히다카 산맥과 도카치 평야를 한눈에 볼 수 있는 전망대입니다. </w:t>
      </w:r>
      <w:r w:rsidRPr="000A4DC1">
        <w:rPr>
          <w:rStyle w:val="Mei0"/>
          <w:rFonts w:ascii="Batang" w:eastAsia="Batang" w:hAnsi="Batang" w:cs="Batang"/>
          <w:lang w:val="ko-KR" w:eastAsia="ko-KR" w:bidi="ko-KR"/>
        </w:rPr>
        <w:t xml:space="preserve">해발 약 2,000m </w:t>
      </w:r>
      <w:r w:rsidRPr="000A4DC1">
        <w:rPr>
          <w:rStyle w:val="aa"/>
          <w:rFonts w:ascii="Batang" w:eastAsia="Batang" w:hAnsi="Batang" w:cs="Batang"/>
          <w:lang w:val="ko-KR" w:eastAsia="ko-KR" w:bidi="ko-KR"/>
        </w:rPr>
        <w:t>규모</w:t>
      </w:r>
      <w:r w:rsidRPr="000A4DC1">
        <w:rPr>
          <w:rStyle w:val="Mei0"/>
          <w:rFonts w:ascii="Batang" w:eastAsia="Batang" w:hAnsi="Batang" w:cs="Batang"/>
          <w:lang w:val="ko-KR" w:eastAsia="ko-KR" w:bidi="ko-KR"/>
        </w:rPr>
        <w:t xml:space="preserve">의 산들이 남북으로 약 150km 뻗어있습니다. </w:t>
      </w:r>
      <w:r w:rsidRPr="000A4DC1">
        <w:rPr>
          <w:rFonts w:ascii="Batang" w:eastAsia="Batang" w:hAnsi="Batang" w:cs="Batang"/>
          <w:szCs w:val="21"/>
          <w:shd w:val="clear" w:color="auto" w:fill="FFFFFF"/>
          <w:lang w:val="ko-KR" w:eastAsia="ko-KR" w:bidi="ko-KR"/>
        </w:rPr>
        <w:t>포로시리산은 해발 2,052m로 그중에서도 가장 높은 산입니다. 전망대에서는 히다카 산맥을 배경으로 한 웅장한 도카치 평야를 즐길 수 있으며, 과거에 있었던 판의 움직임도 느껴볼 수 있습니다.</w:t>
      </w:r>
    </w:p>
    <w:p w:rsidR="00705D47" w:rsidRPr="000A4DC1" w:rsidRDefault="00705D47" w:rsidP="00405680">
      <w:pPr>
        <w:spacing w:line="0" w:lineRule="atLeast"/>
        <w:ind w:left="720"/>
        <w:rPr>
          <w:rFonts w:ascii="Meiryo UI" w:eastAsia="Meiryo UI" w:hAnsi="Meiryo UI"/>
          <w:dstrike/>
          <w:szCs w:val="21"/>
          <w:lang w:eastAsia="ko-KR"/>
        </w:rPr>
      </w:pPr>
    </w:p>
    <w:p w:rsidR="00705D47" w:rsidRPr="000A4DC1" w:rsidRDefault="00705D47" w:rsidP="00405680">
      <w:pPr>
        <w:spacing w:line="0" w:lineRule="atLeast"/>
        <w:ind w:left="720"/>
        <w:rPr>
          <w:rFonts w:ascii="Meiryo UI" w:eastAsia="Meiryo UI" w:hAnsi="Meiryo UI"/>
          <w:szCs w:val="21"/>
          <w:shd w:val="clear" w:color="auto" w:fill="FFFFFF"/>
          <w:lang w:eastAsia="ko-KR" w:bidi="ja-JP"/>
        </w:rPr>
      </w:pPr>
      <w:r w:rsidRPr="000A4DC1">
        <w:rPr>
          <w:rFonts w:ascii="Batang" w:eastAsia="Batang" w:hAnsi="Batang" w:cs="Batang"/>
          <w:szCs w:val="21"/>
          <w:shd w:val="clear" w:color="auto" w:fill="FFFFFF"/>
          <w:lang w:val="ko-KR" w:eastAsia="ko-KR" w:bidi="ko-KR"/>
        </w:rPr>
        <w:t>시모시카오이 아탄층  </w:t>
      </w:r>
    </w:p>
    <w:p w:rsidR="00705D47" w:rsidRPr="000A4DC1" w:rsidRDefault="00705D47" w:rsidP="00405680">
      <w:pPr>
        <w:spacing w:line="0" w:lineRule="atLeast"/>
        <w:ind w:left="720" w:firstLineChars="100" w:firstLine="210"/>
        <w:rPr>
          <w:rFonts w:ascii="Batang" w:eastAsia="Batang" w:hAnsi="Batang" w:cs="Batang"/>
          <w:szCs w:val="21"/>
          <w:shd w:val="clear" w:color="auto" w:fill="FFFFFF"/>
          <w:lang w:val="ko-KR" w:eastAsia="ko-KR" w:bidi="ko-KR"/>
        </w:rPr>
      </w:pPr>
      <w:r w:rsidRPr="000A4DC1">
        <w:rPr>
          <w:rFonts w:ascii="Batang" w:eastAsia="Batang" w:hAnsi="Batang" w:cs="Batang"/>
          <w:szCs w:val="21"/>
          <w:shd w:val="clear" w:color="auto" w:fill="FFFFFF"/>
          <w:lang w:val="ko-KR" w:eastAsia="ko-KR" w:bidi="ko-KR"/>
        </w:rPr>
        <w:t>아탄은 수십만 년에 걸쳐 식물이 부분적으로 분해되어 퇴적된 결과 서서히 압축, 가열되어 형성되는 가연성 퇴적암입니다. 이는 갈탄이라고도 불리며, 탄소 농도가 낮고 일반적으로 석탄화도가 높은 석탄보다도 연대가 어립니다. 시카오이초 남부의 시카리베쓰강 강변에는 복수의 아탄층이 노출된 곳이 있는데, 이는 이곳이 습지와 육지를 반복했다는 것을 보여줍니다.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47"/>
    <w:rsid w:val="00102A26"/>
    <w:rsid w:val="00346BD8"/>
    <w:rsid w:val="00705D4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00F874-A13A-4D69-A64B-172CAD6A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05D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05D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05D4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05D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05D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05D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05D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05D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05D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05D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05D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05D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05D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05D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05D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05D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05D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05D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05D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05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05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47"/>
    <w:pPr>
      <w:spacing w:before="160" w:after="160"/>
      <w:jc w:val="center"/>
    </w:pPr>
    <w:rPr>
      <w:i/>
      <w:iCs/>
      <w:color w:val="404040" w:themeColor="text1" w:themeTint="BF"/>
    </w:rPr>
  </w:style>
  <w:style w:type="character" w:customStyle="1" w:styleId="a8">
    <w:name w:val="引用文 (文字)"/>
    <w:basedOn w:val="a0"/>
    <w:link w:val="a7"/>
    <w:uiPriority w:val="29"/>
    <w:rsid w:val="00705D47"/>
    <w:rPr>
      <w:i/>
      <w:iCs/>
      <w:color w:val="404040" w:themeColor="text1" w:themeTint="BF"/>
    </w:rPr>
  </w:style>
  <w:style w:type="paragraph" w:styleId="a9">
    <w:name w:val="List Paragraph"/>
    <w:basedOn w:val="a"/>
    <w:uiPriority w:val="34"/>
    <w:qFormat/>
    <w:rsid w:val="00705D47"/>
    <w:pPr>
      <w:ind w:left="720"/>
      <w:contextualSpacing/>
    </w:pPr>
  </w:style>
  <w:style w:type="character" w:styleId="21">
    <w:name w:val="Intense Emphasis"/>
    <w:basedOn w:val="a0"/>
    <w:uiPriority w:val="21"/>
    <w:qFormat/>
    <w:rsid w:val="00705D47"/>
    <w:rPr>
      <w:i/>
      <w:iCs/>
      <w:color w:val="0F4761" w:themeColor="accent1" w:themeShade="BF"/>
    </w:rPr>
  </w:style>
  <w:style w:type="paragraph" w:styleId="22">
    <w:name w:val="Intense Quote"/>
    <w:basedOn w:val="a"/>
    <w:next w:val="a"/>
    <w:link w:val="23"/>
    <w:uiPriority w:val="30"/>
    <w:qFormat/>
    <w:rsid w:val="00705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05D47"/>
    <w:rPr>
      <w:i/>
      <w:iCs/>
      <w:color w:val="0F4761" w:themeColor="accent1" w:themeShade="BF"/>
    </w:rPr>
  </w:style>
  <w:style w:type="character" w:styleId="24">
    <w:name w:val="Intense Reference"/>
    <w:basedOn w:val="a0"/>
    <w:uiPriority w:val="32"/>
    <w:qFormat/>
    <w:rsid w:val="00705D47"/>
    <w:rPr>
      <w:b/>
      <w:bCs/>
      <w:smallCaps/>
      <w:color w:val="0F4761" w:themeColor="accent1" w:themeShade="BF"/>
      <w:spacing w:val="5"/>
    </w:rPr>
  </w:style>
  <w:style w:type="paragraph" w:customStyle="1" w:styleId="Mei">
    <w:name w:val="Mei黒"/>
    <w:basedOn w:val="a"/>
    <w:link w:val="Mei0"/>
    <w:qFormat/>
    <w:rsid w:val="00705D47"/>
    <w:pPr>
      <w:widowControl/>
      <w:adjustRightInd w:val="0"/>
      <w:snapToGrid w:val="0"/>
      <w:spacing w:line="240" w:lineRule="atLeast"/>
      <w:jc w:val="left"/>
    </w:pPr>
    <w:rPr>
      <w:rFonts w:ascii="Meiryo UI" w:eastAsia="Meiryo UI" w:hAnsi="Meiryo UI" w:cs="Arial"/>
      <w:kern w:val="0"/>
      <w:szCs w:val="21"/>
      <w:lang w:eastAsia="en-US"/>
      <w14:ligatures w14:val="none"/>
    </w:rPr>
  </w:style>
  <w:style w:type="character" w:customStyle="1" w:styleId="Mei0">
    <w:name w:val="Mei黒 (文字)"/>
    <w:basedOn w:val="a0"/>
    <w:link w:val="Mei"/>
    <w:rsid w:val="00705D47"/>
    <w:rPr>
      <w:rFonts w:ascii="Meiryo UI" w:eastAsia="Meiryo UI" w:hAnsi="Meiryo UI" w:cs="Arial"/>
      <w:kern w:val="0"/>
      <w:szCs w:val="21"/>
      <w:lang w:eastAsia="en-US"/>
      <w14:ligatures w14:val="none"/>
    </w:rPr>
  </w:style>
  <w:style w:type="character" w:customStyle="1" w:styleId="aa">
    <w:name w:val="青文字"/>
    <w:basedOn w:val="a0"/>
    <w:uiPriority w:val="1"/>
    <w:qFormat/>
    <w:rsid w:val="00705D47"/>
    <w:rPr>
      <w:rFonts w:ascii="Meiryo UI" w:eastAsia="Meiryo UI" w:hAnsi="Meiryo UI"/>
      <w:color w:val="0070C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2024-07-31T14:13:00Z</dcterms:created>
  <dcterms:modified xsi:type="dcterms:W3CDTF">2024-07-31T14:13:00Z</dcterms:modified>
</cp:coreProperties>
</file>