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0AAF" w:rsidRPr="000D3EC5" w:rsidRDefault="00580AAF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szCs w:val="21"/>
          <w:lang w:val="ko-KR" w:eastAsia="ko-KR" w:bidi="ko-KR"/>
        </w:rPr>
      </w:pPr>
      <w:r>
        <w:rPr>
          <w:b/>
        </w:rPr>
        <w:t>시카리베쓰 화산군</w:t>
      </w:r>
    </w:p>
    <w:p w:rsidR="00580AAF" w:rsidRPr="000D3EC5" w:rsidRDefault="00580AAF" w:rsidP="00405680">
      <w:pPr>
        <w:spacing w:line="0" w:lineRule="atLeast"/>
        <w:ind w:firstLineChars="100" w:firstLine="210"/>
        <w:rPr>
          <w:rFonts w:ascii="Batang" w:eastAsia="Batang" w:hAnsi="Batang" w:cs="Batang"/>
          <w:b/>
          <w:szCs w:val="21"/>
          <w:lang w:val="ko-KR" w:eastAsia="ko-KR" w:bidi="ko-KR"/>
        </w:rPr>
      </w:pPr>
      <w:r/>
    </w:p>
    <w:p w:rsidR="00580AAF" w:rsidRPr="000D3EC5" w:rsidRDefault="00580AAF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shd w:val="clear" w:color="auto" w:fill="FFFFFF"/>
          <w:lang w:eastAsia="ko-KR" w:bidi="ja-JP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 xml:space="preserve">시카리베쓰호는 거의 화산으로 둘러싸여 있습니다. </w:t>
      </w:r>
      <w:r w:rsidRPr="000D3EC5">
        <w:rPr>
          <w:rStyle w:val="cf01"/>
          <w:rFonts w:ascii="Batang" w:eastAsia="Batang" w:hAnsi="Batang" w:cs="Batang" w:hint="default"/>
          <w:szCs w:val="21"/>
          <w:lang w:val="ko-KR" w:eastAsia="ko-KR" w:bidi="ko-KR"/>
        </w:rPr>
        <w:t xml:space="preserve">시카리베쓰호 북서쪽에서 서쪽에 걸쳐 위치한 기타페토우토루산(1,400m)과 미나미페토우토루산(1,348m)은 화산군에서도 가장 오래전에 있었던 화산 활동으로 만들어진 산입니다. 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이 화산들은 약 30만 년 전부터 20만 년 이상의 시간에 걸쳐 형성되었습니다. 시카리베쓰호 남쪽의 동서로 뻗은 화산군은 보다 최근으로 약 6만 년 전에서 1만 년 전에 형성된 것입니다. 지속적인 화산 활동으로 시카리베쓰 화산군이 형성되면서 시카리베쓰 지역의 풍경은 달라져갔습니다.</w:t>
      </w:r>
    </w:p>
    <w:p w:rsidR="00580AAF" w:rsidRPr="000D3EC5" w:rsidRDefault="00580AAF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580AAF" w:rsidRPr="000D3EC5" w:rsidRDefault="00580AAF" w:rsidP="00405680">
      <w:pPr>
        <w:spacing w:line="0" w:lineRule="atLeast"/>
        <w:rPr>
          <w:rFonts w:ascii="Meiryo UI" w:eastAsia="Meiryo UI" w:hAnsi="Meiryo UI"/>
          <w:szCs w:val="21"/>
          <w:shd w:val="clear" w:color="auto" w:fill="FFFFFF"/>
          <w:lang w:eastAsia="ko-KR" w:bidi="ja-JP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성층화산과 종상화산</w:t>
      </w:r>
    </w:p>
    <w:p w:rsidR="00580AAF" w:rsidRPr="000D3EC5" w:rsidRDefault="00580AAF" w:rsidP="00405680">
      <w:pPr>
        <w:tabs>
          <w:tab w:val="left" w:pos="284"/>
        </w:tabs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시카리베쓰 화산군은 성층화산과 종상화산으로 이뤄져 있습니다. 성층화산은 원추형인 경우가 많고 사면은 비교적 가파릅니다. 주로 폭발적인 용암 분화로 인해 분출된 경화 용암, 화산재, 바위가 겹겹이 쌓여있습니다. 기타페토우토루산(1,400m)과 미나미페토우토루산(1,348m)은 성층화산입니다.</w:t>
      </w:r>
    </w:p>
    <w:p w:rsidR="00580AAF" w:rsidRPr="000D3EC5" w:rsidRDefault="00580AAF" w:rsidP="00405680">
      <w:pPr>
        <w:tabs>
          <w:tab w:val="left" w:pos="284"/>
        </w:tabs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580AAF" w:rsidRPr="000D3EC5" w:rsidRDefault="00580AAF" w:rsidP="00405680">
      <w:pPr>
        <w:tabs>
          <w:tab w:val="left" w:pos="284"/>
        </w:tabs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시카리베쓰호 남쪽에 있는 더 젊은 화산은 종상화산입니다. 이 돔들은 점성이 높아 멀리까지 흘러가지 못하는 용암 덩어리로 형성되어 있습니다. 두꺼운 용암이 분화구 주변에 쌓이고 돔이 점차 커지게 됩니다. 종상화산은 일반적으로 분류성 분출을 통해 일정한 속도로 지면으로 용암을 분출합니다. 하지만 돔 내부의 가스 압력이 높아지면 폭발적인 분화가 일어날 수도 있습니다.</w:t>
      </w:r>
    </w:p>
    <w:p w:rsidR="00580AAF" w:rsidRPr="000D3EC5" w:rsidRDefault="00580AAF" w:rsidP="00405680">
      <w:pPr>
        <w:tabs>
          <w:tab w:val="left" w:pos="284"/>
        </w:tabs>
        <w:spacing w:line="0" w:lineRule="atLeast"/>
        <w:rPr>
          <w:rFonts w:ascii="Meiryo UI" w:eastAsia="Meiryo UI" w:hAnsi="Meiryo UI"/>
          <w:szCs w:val="21"/>
          <w:shd w:val="clear" w:color="auto" w:fill="FFFFFF"/>
          <w:lang w:eastAsia="ko-KR" w:bidi="ja-JP"/>
        </w:rPr>
      </w:pPr>
    </w:p>
    <w:p w:rsidR="00580AAF" w:rsidRPr="000D3EC5" w:rsidRDefault="00580AAF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shd w:val="clear" w:color="auto" w:fill="FFFFFF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지오사이트 ‘시카오이초 우리마쿠 화산전망지’에서는 선명하게 보이는 니시누푸카우시누푸리산(1,251m)과 히가시누푸카우시누푸리산(1,252m) 화산군을 한눈에 볼 수 있습니다.</w:t>
      </w:r>
    </w:p>
    <w:p w:rsidR="00580AAF" w:rsidRPr="000D3EC5" w:rsidRDefault="00580AAF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580AAF" w:rsidRPr="000D3EC5" w:rsidRDefault="00580AAF" w:rsidP="00405680">
      <w:pPr>
        <w:spacing w:line="0" w:lineRule="atLeast"/>
        <w:rPr>
          <w:rFonts w:ascii="Meiryo UI" w:eastAsia="Meiryo UI" w:hAnsi="Meiryo UI"/>
          <w:szCs w:val="21"/>
          <w:shd w:val="clear" w:color="auto" w:fill="FFFFFF"/>
          <w:lang w:eastAsia="ko-KR" w:bidi="ja-JP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종상화산의 붕괴</w:t>
      </w:r>
    </w:p>
    <w:p w:rsidR="00580AAF" w:rsidRPr="000D3EC5" w:rsidRDefault="00580AAF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shd w:val="clear" w:color="auto" w:fill="FFFFFF"/>
          <w:lang w:eastAsia="ko-KR" w:bidi="ja-JP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성장 중인 종상화산의 측면은 가파르고 불안정해 붕괴될 수 있습니다. 종상화산의 붕괴는 지진이나 가스 압력의 축적 또는 새로운 성장과 같은 다른 요인에 의해 발생할 수 있습니다. 종상화산이 붕괴되면 화쇄류나 암설 사태 등이 생길 수 있으며 이는 종상화산에서 몇 킬로미터 떨어진 곳까지 도달할 수도 있습니다. 시간이 지남에 따라 붕괴된 종상화산의 부분적인 잔해에서 새로운 종상화산이 형성됩니다. 시카리베쓰 화산군의 종상화산에서는 이 과정이 반복되면서 예전 붕괴에서 생긴 암설로 인해 도카치 평야 북부에 소규모 언덕들이 많이 형성됐습니다. 히가시우리마쿠 구릉 지오사이트 전망대에서는 화산군을 배경으로 기복이 심한 풍경을 만끽하실 수 있습니다.</w:t>
      </w:r>
    </w:p>
    <w:p w:rsidR="00580AAF" w:rsidRPr="000D3EC5" w:rsidRDefault="00580AAF" w:rsidP="00405680">
      <w:pPr>
        <w:spacing w:line="0" w:lineRule="atLeast"/>
        <w:rPr>
          <w:rFonts w:ascii="Meiryo UI" w:eastAsia="Batang" w:hAnsi="Meiryo UI"/>
          <w:szCs w:val="21"/>
          <w:lang w:eastAsia="ko-KR"/>
        </w:rPr>
      </w:pPr>
    </w:p>
    <w:p w:rsidR="00580AAF" w:rsidRPr="000D3EC5" w:rsidRDefault="00580AAF" w:rsidP="00405680">
      <w:pPr>
        <w:spacing w:line="0" w:lineRule="atLeast"/>
        <w:rPr>
          <w:rFonts w:ascii="Meiryo UI" w:eastAsia="Meiryo UI" w:hAnsi="Meiryo UI"/>
          <w:szCs w:val="21"/>
          <w:shd w:val="clear" w:color="auto" w:fill="FFFFFF"/>
          <w:lang w:eastAsia="ko-KR" w:bidi="ja-JP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종상화산과 시카리베쓰호</w:t>
      </w:r>
    </w:p>
    <w:p w:rsidR="00580AAF" w:rsidRPr="000D3EC5" w:rsidRDefault="00580AAF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시카리베쓰의 종상화산은 지형에 커다란 영향을 주었습니다. 종상화산의 형성으로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t>강이 막혀 시카리베쓰호가 만들어졌습니다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. 시카리베쓰호의 면적은 3.4km²이며, 호안은 13.8km에 걸쳐 뻗어있습니다. 호안선의 길이는 13.8km입니다. 그러나 시카리베쓰호의 본래 모습은 더 크고 북쪽과 서쪽으로 더 펼쳐져 있었던 것으로 생각됩니다.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t xml:space="preserve">미나미페토우토루산(1,348m)의 산 정상에서는 시카리베쓰호를 보실 수 있으며, 남쪽으로는 종상화산, 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그리고 멀리는 도카치 평야의 풍경을 즐기실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AF"/>
    <w:rsid w:val="00102A26"/>
    <w:rsid w:val="00346BD8"/>
    <w:rsid w:val="00580AA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2BD74-3D8C-4734-B45D-C762F3DF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0A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0A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0A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0A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0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0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0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0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0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0A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0A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A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0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A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0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A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0A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0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0A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0AAF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580AAF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2024-07-31T14:13:00Z</dcterms:created>
  <dcterms:modified xsi:type="dcterms:W3CDTF">2024-07-31T14:13:00Z</dcterms:modified>
</cp:coreProperties>
</file>