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348" w:rsidRPr="000A4DC1" w:rsidRDefault="00916348" w:rsidP="00405680">
      <w:pPr>
        <w:spacing w:line="0" w:lineRule="atLeast"/>
        <w:rPr>
          <w:rStyle w:val="Mei0"/>
          <w:rFonts w:ascii="Batang" w:eastAsia="Batang" w:hAnsi="Batang" w:cs="Batang"/>
          <w:b/>
          <w:lang w:val="ko-KR" w:eastAsia="ko-KR" w:bidi="ko-KR"/>
        </w:rPr>
      </w:pPr>
      <w:r>
        <w:rPr>
          <w:b/>
        </w:rPr>
        <w:t>아이스 웨지 폴리곤</w:t>
      </w:r>
    </w:p>
    <w:p w:rsidR="00916348" w:rsidRPr="00D212A4" w:rsidRDefault="00916348" w:rsidP="00405680">
      <w:pPr>
        <w:spacing w:line="0" w:lineRule="atLeast"/>
        <w:rPr>
          <w:rFonts w:ascii="Meiryo UI" w:eastAsia="Meiryo UI" w:hAnsi="Meiryo UI"/>
          <w:b/>
          <w:bCs/>
          <w:szCs w:val="21"/>
          <w:lang w:eastAsia="ko-KR" w:bidi="ja-JP"/>
        </w:rPr>
      </w:pPr>
      <w:r/>
    </w:p>
    <w:p w:rsidR="00916348" w:rsidRPr="000A4DC1" w:rsidRDefault="00916348" w:rsidP="00405680">
      <w:pPr>
        <w:pStyle w:val="Mei"/>
        <w:spacing w:line="0" w:lineRule="atLeast"/>
        <w:ind w:firstLineChars="100" w:firstLine="210"/>
        <w:rPr>
          <w:lang w:eastAsia="ko-KR"/>
        </w:rPr>
      </w:pPr>
      <w:r w:rsidRPr="000A4DC1">
        <w:rPr>
          <w:rFonts w:ascii="Batang" w:eastAsia="Batang" w:hAnsi="Batang" w:cs="Batang"/>
          <w:lang w:val="ko-KR" w:eastAsia="ko-KR" w:bidi="ko-KR"/>
        </w:rPr>
        <w:t xml:space="preserve">툰드라 폴리곤 또는 아이스 웨지 폴리곤으로 알려져 있는 지표의 마이크로 릴리프 무늬는 영구동토의 특징입니다. 이 특징적인 기하학적 무늬는 수직으로 뻗은 얼음 쐐기가 </w:t>
      </w:r>
      <w:r w:rsidRPr="000A4DC1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지면을 서서히 벌려가면서 생기는 것입니다. 아이스 웨지(얼음 쐐기)는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 xml:space="preserve">눈이 녹은 물이 지면의 균열에 스며들어 </w:t>
      </w:r>
      <w:r w:rsidRPr="000A4DC1">
        <w:rPr>
          <w:rFonts w:ascii="Batang" w:eastAsia="Batang" w:hAnsi="Batang" w:cs="Batang"/>
          <w:lang w:val="ko-KR" w:eastAsia="ko-KR" w:bidi="ko-KR"/>
        </w:rPr>
        <w:t xml:space="preserve">지하에서 어는 과정에서 커집니다. 얼음 쐐기가 커지면서 </w:t>
      </w:r>
      <w:r w:rsidRPr="000A4DC1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주변 흙에 압력이 가해져 토양을 밀어 올리게 되고 넓은 구역에 폴리곤이 형성됩니다. 위에서 보면 거북이 등껍질과 비슷한 무늬를 확인할 수 있습니다. </w:t>
      </w:r>
      <w:r w:rsidRPr="000A4DC1">
        <w:rPr>
          <w:rFonts w:ascii="Batang" w:eastAsia="Batang" w:hAnsi="Batang" w:cs="Batang"/>
          <w:lang w:val="ko-KR" w:eastAsia="ko-KR" w:bidi="ko-KR"/>
        </w:rPr>
        <w:t>아이스 웨지 폴리곤은 북미 북극부와 시베리아 등 영구동토가 이어지는 지역에 널리 분포하고 있습니다.</w:t>
      </w:r>
    </w:p>
    <w:p w:rsidR="00916348" w:rsidRPr="000A4DC1" w:rsidRDefault="00916348" w:rsidP="00405680">
      <w:pPr>
        <w:pStyle w:val="Mei"/>
        <w:spacing w:line="0" w:lineRule="atLeast"/>
        <w:ind w:firstLineChars="100" w:firstLine="210"/>
        <w:rPr>
          <w:rFonts w:ascii="Batang" w:eastAsia="Batang" w:hAnsi="Batang" w:cs="Batang"/>
          <w:lang w:val="ko-KR" w:eastAsia="ko-KR" w:bidi="ko-KR"/>
        </w:rPr>
      </w:pPr>
      <w:r w:rsidRPr="000A4DC1">
        <w:rPr>
          <w:rFonts w:ascii="Batang" w:eastAsia="Batang" w:hAnsi="Batang" w:cs="Batang"/>
          <w:lang w:val="ko-KR" w:eastAsia="ko-KR" w:bidi="ko-KR"/>
        </w:rPr>
        <w:t xml:space="preserve">시카오이에서 실시된 지질조사에 따른 지층 단면도와 비로 흠뻑 젖은 경작지대의 항공사진을 통해서는 알래스카의 툰드라 지대와 닮은 특징적인 무늬를 확인할 수 있습니다. 이런 발견은 도카치 평야의 일부를 포함한 도카치 시카오이 지역에 과거 영구동토가 지금보다 더 넓게 분포했음을 시사합니다. 오늘날 이 지역의 영구동토는 시카리베쓰호 주변 산에만 분포하고 있습니다. 이런 감소는 </w:t>
      </w:r>
      <w:r w:rsidRPr="000A4DC1">
        <w:rPr>
          <w:rStyle w:val="aa"/>
          <w:rFonts w:ascii="Batang" w:eastAsia="Batang" w:hAnsi="Batang" w:cs="Batang"/>
          <w:lang w:val="ko-KR" w:eastAsia="ko-KR" w:bidi="ko-KR"/>
        </w:rPr>
        <w:t xml:space="preserve">최종빙기 </w:t>
      </w:r>
      <w:r w:rsidRPr="000A4DC1">
        <w:rPr>
          <w:rFonts w:ascii="Batang" w:eastAsia="Batang" w:hAnsi="Batang" w:cs="Batang"/>
          <w:lang w:val="ko-KR" w:eastAsia="ko-KR" w:bidi="ko-KR"/>
        </w:rPr>
        <w:t>이후 기후가 얼마나 변화했는지를 말해줍니다.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8"/>
    <w:rsid w:val="00102A26"/>
    <w:rsid w:val="00346BD8"/>
    <w:rsid w:val="0091634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84E0F-437C-4E97-99CF-96CB894C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3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3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3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3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3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3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3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3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348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916348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916348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916348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