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730A" w:rsidRPr="004D0FFF" w:rsidRDefault="0079730A" w:rsidP="0079730A">
      <w:pPr>
        <w:rPr>
          <w:rFonts w:ascii="Meiryo UI" w:eastAsia="Meiryo UI" w:hAnsi="Meiryo UI" w:cs="Meiryo UI"/>
          <w:b/>
          <w:sz w:val="22"/>
        </w:rPr>
      </w:pPr>
      <w:r w:rsidRPr="004D0FFF">
        <w:rPr>
          <w:rFonts w:ascii="Meiryo UI" w:eastAsia="Meiryo UI" w:hAnsi="Meiryo UI" w:cs="Meiryo UI"/>
          <w:b/>
          <w:sz w:val="22"/>
        </w:rPr>
        <w:t>鉱車</w:t>
      </w:r>
    </w:p>
    <w:p/>
    <w:p w:rsidR="0079730A" w:rsidRDefault="0079730A" w:rsidP="0079730A">
      <w:pPr>
        <w:rPr>
          <w:rFonts w:ascii="Meiryo UI" w:eastAsia="Meiryo UI" w:hAnsi="Meiryo UI" w:cs="Meiryo UI"/>
          <w:sz w:val="22"/>
        </w:rPr>
      </w:pPr>
      <w:r w:rsidRPr="004D0FFF">
        <w:rPr>
          <w:rFonts w:ascii="Meiryo UI" w:eastAsia="Meiryo UI" w:hAnsi="Meiryo UI" w:cs="Meiryo UI" w:hint="eastAsia"/>
          <w:sz w:val="22"/>
        </w:rPr>
        <w:t>近代的な</w:t>
      </w:r>
      <w:r w:rsidRPr="004D0FFF">
        <w:rPr>
          <w:rFonts w:ascii="Meiryo UI" w:eastAsia="Meiryo UI" w:hAnsi="Meiryo UI" w:cs="Meiryo UI"/>
          <w:sz w:val="22"/>
        </w:rPr>
        <w:t>採掘装置が導入される以前は、労働者は鉱石をわらで作った大きな袋に入れて坑道から運んでいた。それが、19世紀後半に導入されたレール</w:t>
      </w:r>
      <w:r>
        <w:rPr>
          <w:rFonts w:ascii="Meiryo UI" w:eastAsia="Meiryo UI" w:hAnsi="Meiryo UI" w:cs="Meiryo UI" w:hint="eastAsia"/>
          <w:sz w:val="22"/>
        </w:rPr>
        <w:t>を使用した</w:t>
      </w:r>
      <w:r w:rsidRPr="004D0FFF">
        <w:rPr>
          <w:rFonts w:ascii="Meiryo UI" w:eastAsia="Meiryo UI" w:hAnsi="Meiryo UI" w:cs="Meiryo UI"/>
          <w:sz w:val="22"/>
        </w:rPr>
        <w:t>鉱車に</w:t>
      </w:r>
      <w:r>
        <w:rPr>
          <w:rFonts w:ascii="Meiryo UI" w:eastAsia="Meiryo UI" w:hAnsi="Meiryo UI" w:cs="Meiryo UI" w:hint="eastAsia"/>
          <w:sz w:val="22"/>
        </w:rPr>
        <w:t>とってかわった</w:t>
      </w:r>
      <w:r w:rsidRPr="004D0FFF">
        <w:rPr>
          <w:rFonts w:ascii="Meiryo UI" w:eastAsia="Meiryo UI" w:hAnsi="Meiryo UI" w:cs="Meiryo UI"/>
          <w:sz w:val="22"/>
        </w:rPr>
        <w:t>。</w:t>
      </w:r>
      <w:r w:rsidRPr="000F2677">
        <w:rPr>
          <w:rFonts w:ascii="Meiryo UI" w:eastAsia="Meiryo UI" w:hAnsi="Meiryo UI" w:cs="Meiryo UI" w:hint="eastAsia"/>
          <w:sz w:val="22"/>
        </w:rPr>
        <w:t>坑夫は線路の上を走り、地上の処理場まで行き、そこで鉱石を破砕した。</w:t>
      </w:r>
    </w:p>
    <w:p w:rsidR="0079730A" w:rsidRPr="000F2677" w:rsidRDefault="0079730A" w:rsidP="0079730A">
      <w:pPr>
        <w:rPr>
          <w:rFonts w:ascii="Meiryo UI" w:eastAsia="Meiryo UI" w:hAnsi="Meiryo UI" w:cs="Meiryo UI"/>
          <w:sz w:val="22"/>
        </w:rPr>
      </w:pPr>
    </w:p>
    <w:p w:rsidR="0079730A" w:rsidRPr="004D0FFF" w:rsidRDefault="0079730A" w:rsidP="0079730A">
      <w:pPr>
        <w:rPr>
          <w:rFonts w:ascii="Meiryo UI" w:eastAsia="Meiryo UI" w:hAnsi="Meiryo UI" w:cs="Meiryo UI"/>
          <w:sz w:val="22"/>
        </w:rPr>
      </w:pPr>
      <w:r w:rsidRPr="000F2677">
        <w:rPr>
          <w:rFonts w:ascii="Meiryo UI" w:eastAsia="Meiryo UI" w:hAnsi="Meiryo UI" w:cs="Meiryo UI" w:hint="eastAsia"/>
          <w:sz w:val="22"/>
        </w:rPr>
        <w:t>最初の鉱山車は、人や馬に引かれていた。1932年に小型のガソリン機関車が使われるようになり、1939年には電気機関車が登場した。坑道の中には、線路1本分の幅しかない区間もあった。反対方向に走るカート同士の衝突を防ぐため、</w:t>
      </w:r>
      <w:r>
        <w:rPr>
          <w:rFonts w:ascii="Meiryo UI" w:eastAsia="Meiryo UI" w:hAnsi="Meiryo UI" w:cs="Meiryo UI" w:hint="eastAsia"/>
          <w:sz w:val="22"/>
        </w:rPr>
        <w:t>運転士</w:t>
      </w:r>
      <w:r w:rsidRPr="000F2677">
        <w:rPr>
          <w:rFonts w:ascii="Meiryo UI" w:eastAsia="Meiryo UI" w:hAnsi="Meiryo UI" w:cs="Meiryo UI" w:hint="eastAsia"/>
          <w:sz w:val="22"/>
        </w:rPr>
        <w:t>は赤と緑のライトで合図し合った。ライトは、線路が狭くなる地点に設置されたレバースイッチで操作された。</w:t>
      </w:r>
    </w:p>
    <w:p w:rsidR="0079730A" w:rsidRPr="004D0FFF" w:rsidRDefault="0079730A" w:rsidP="0079730A">
      <w:pPr>
        <w:rPr>
          <w:rFonts w:ascii="Meiryo UI" w:eastAsia="Meiryo UI" w:hAnsi="Meiryo UI" w:cs="Meiryo UI"/>
          <w:sz w:val="22"/>
        </w:rPr>
      </w:pPr>
    </w:p>
    <w:p w:rsidR="0079730A" w:rsidRPr="004D0FFF" w:rsidRDefault="0079730A" w:rsidP="0079730A">
      <w:pPr>
        <w:rPr>
          <w:rFonts w:ascii="Meiryo UI" w:eastAsia="Meiryo UI" w:hAnsi="Meiryo UI" w:cs="Meiryo UI"/>
          <w:b/>
          <w:sz w:val="22"/>
        </w:rPr>
      </w:pPr>
      <w:r w:rsidRPr="004D0FFF">
        <w:rPr>
          <w:rFonts w:ascii="Meiryo UI" w:eastAsia="Meiryo UI" w:hAnsi="Meiryo UI" w:cs="Meiryo UI"/>
          <w:b/>
          <w:sz w:val="22"/>
        </w:rPr>
        <w:t>道遊の割戸を見上げる</w:t>
      </w:r>
    </w:p>
    <w:p w:rsidR="0079730A" w:rsidRPr="004D0FFF" w:rsidRDefault="0079730A" w:rsidP="0079730A">
      <w:pPr>
        <w:rPr>
          <w:rFonts w:ascii="Meiryo UI" w:eastAsia="Meiryo UI" w:hAnsi="Meiryo UI" w:cs="Meiryo UI"/>
          <w:sz w:val="22"/>
        </w:rPr>
      </w:pPr>
      <w:r w:rsidRPr="00B57C2D">
        <w:rPr>
          <w:rFonts w:ascii="Meiryo UI" w:eastAsia="Meiryo UI" w:hAnsi="Meiryo UI" w:cs="Meiryo UI" w:hint="eastAsia"/>
          <w:sz w:val="22"/>
        </w:rPr>
        <w:t>佐渡金山</w:t>
      </w:r>
      <w:r w:rsidRPr="004D0FFF">
        <w:rPr>
          <w:rFonts w:ascii="Meiryo UI" w:eastAsia="Meiryo UI" w:hAnsi="Meiryo UI" w:cs="Meiryo UI" w:hint="eastAsia"/>
          <w:sz w:val="22"/>
        </w:rPr>
        <w:t>のゴールドラッシュは、1</w:t>
      </w:r>
      <w:r w:rsidRPr="004D0FFF">
        <w:rPr>
          <w:rFonts w:ascii="Meiryo UI" w:eastAsia="Meiryo UI" w:hAnsi="Meiryo UI" w:cs="Meiryo UI"/>
          <w:sz w:val="22"/>
        </w:rPr>
        <w:t>596</w:t>
      </w:r>
      <w:r w:rsidRPr="004D0FFF">
        <w:rPr>
          <w:rFonts w:ascii="Meiryo UI" w:eastAsia="Meiryo UI" w:hAnsi="Meiryo UI" w:cs="Meiryo UI" w:hint="eastAsia"/>
          <w:sz w:val="22"/>
        </w:rPr>
        <w:t>年に3人の探鉱者が相川で豊富な金脈を発見したことから始まった。数十年のうちに、鉱夫たちはノミとハンマーだけで十分な量の岩を取り除くとき、山に大きなV字型の溝ができた。このユニークな地形は「道遊の割戸」と呼ばれている。それは佐渡金山のシンボルであり、そこで行われた採掘作業の記念碑的な存在となっている。</w:t>
      </w:r>
      <w:r w:rsidRPr="004D0FFF">
        <w:rPr>
          <w:rFonts w:ascii="Meiryo UI" w:eastAsia="Meiryo UI" w:hAnsi="Meiryo UI" w:cs="Meiryo UI"/>
          <w:sz w:val="22"/>
        </w:rPr>
        <w:t>幅30メートル、深さ70メートル以上あるこのような場所は、世界最大</w:t>
      </w:r>
      <w:r w:rsidRPr="004D0FFF">
        <w:rPr>
          <w:rFonts w:ascii="Meiryo UI" w:eastAsia="Meiryo UI" w:hAnsi="Meiryo UI" w:cs="Meiryo UI" w:hint="eastAsia"/>
          <w:sz w:val="22"/>
        </w:rPr>
        <w:t>級</w:t>
      </w:r>
      <w:r w:rsidRPr="004D0FFF">
        <w:rPr>
          <w:rFonts w:ascii="Meiryo UI" w:eastAsia="Meiryo UI" w:hAnsi="Meiryo UI" w:cs="Meiryo UI"/>
          <w:sz w:val="22"/>
        </w:rPr>
        <w:t>である。</w:t>
      </w:r>
    </w:p>
    <w:p w:rsidR="0079730A" w:rsidRPr="004D0FFF" w:rsidRDefault="0079730A" w:rsidP="0079730A">
      <w:pPr>
        <w:rPr>
          <w:rFonts w:ascii="Meiryo UI" w:eastAsia="Meiryo UI" w:hAnsi="Meiryo UI" w:cs="Meiryo UI"/>
          <w:sz w:val="22"/>
        </w:rPr>
      </w:pPr>
    </w:p>
    <w:p w:rsidR="0079730A" w:rsidRPr="004D0FFF" w:rsidRDefault="0079730A" w:rsidP="0079730A">
      <w:pPr>
        <w:rPr>
          <w:rFonts w:ascii="Meiryo UI" w:eastAsia="Meiryo UI" w:hAnsi="Meiryo UI" w:cs="Meiryo UI"/>
          <w:sz w:val="22"/>
        </w:rPr>
      </w:pPr>
      <w:r w:rsidRPr="00842630">
        <w:rPr>
          <w:rFonts w:ascii="Meiryo UI" w:eastAsia="Meiryo UI" w:hAnsi="Meiryo UI" w:cs="Meiryo UI" w:hint="eastAsia"/>
          <w:sz w:val="22"/>
        </w:rPr>
        <w:t>新しい技術の到来が採掘プロセスを大きく向上させた。</w:t>
      </w:r>
      <w:r w:rsidRPr="004D0FFF">
        <w:rPr>
          <w:rFonts w:ascii="Meiryo UI" w:eastAsia="Meiryo UI" w:hAnsi="Meiryo UI" w:cs="Meiryo UI"/>
          <w:sz w:val="22"/>
        </w:rPr>
        <w:t>そのひとつが、イギリスから導入されたダイナマイトである。</w:t>
      </w:r>
      <w:r w:rsidRPr="00B57C2D">
        <w:rPr>
          <w:rFonts w:ascii="Meiryo UI" w:eastAsia="Meiryo UI" w:hAnsi="Meiryo UI" w:cs="Meiryo UI" w:hint="eastAsia"/>
          <w:sz w:val="22"/>
        </w:rPr>
        <w:t>鉱夫たちはダイナマイトを使って山の斜面から岩を爆破した。爆破された岩石は、開いた隙間から坑道へと落下し、そこで鉱車に積み込まれた。</w:t>
      </w:r>
    </w:p>
    <w:p w:rsidR="0079730A" w:rsidRPr="004D0FFF" w:rsidRDefault="0079730A" w:rsidP="0079730A">
      <w:pPr>
        <w:rPr>
          <w:rFonts w:ascii="Meiryo UI" w:eastAsia="Meiryo UI" w:hAnsi="Meiryo UI" w:cs="Meiryo UI"/>
          <w:sz w:val="22"/>
        </w:rPr>
      </w:pPr>
    </w:p>
    <w:p w:rsidR="0079730A" w:rsidRPr="004D0FFF" w:rsidRDefault="0079730A" w:rsidP="0079730A">
      <w:pPr>
        <w:rPr>
          <w:rFonts w:ascii="Meiryo UI" w:eastAsia="Meiryo UI" w:hAnsi="Meiryo UI" w:cs="Meiryo UI"/>
          <w:b/>
          <w:sz w:val="22"/>
        </w:rPr>
      </w:pPr>
      <w:r w:rsidRPr="004D0FFF">
        <w:rPr>
          <w:rFonts w:ascii="Meiryo UI" w:eastAsia="Meiryo UI" w:hAnsi="Meiryo UI" w:cs="Meiryo UI"/>
          <w:b/>
          <w:sz w:val="22"/>
        </w:rPr>
        <w:t>高任神社</w:t>
      </w:r>
    </w:p>
    <w:p w:rsidR="0079730A" w:rsidRPr="004D0FFF" w:rsidRDefault="0079730A" w:rsidP="0079730A">
      <w:pPr>
        <w:rPr>
          <w:rFonts w:ascii="Meiryo UI" w:eastAsia="Meiryo UI" w:hAnsi="Meiryo UI" w:cs="Meiryo UI"/>
          <w:sz w:val="22"/>
        </w:rPr>
      </w:pPr>
      <w:r w:rsidRPr="004D0FFF">
        <w:rPr>
          <w:rFonts w:ascii="Meiryo UI" w:eastAsia="Meiryo UI" w:hAnsi="Meiryo UI" w:cs="Meiryo UI"/>
          <w:sz w:val="22"/>
        </w:rPr>
        <w:t>高任神社は、日本の近代鉱山の父として知られる大島高任（1826-1901）の霊を祀っている。大島は1880年代に佐渡鉱山局事務長を務め、鉱山を大幅に拡張し近代化した。</w:t>
      </w:r>
      <w:r w:rsidRPr="004D0FFF">
        <w:rPr>
          <w:rFonts w:ascii="Meiryo UI" w:eastAsia="Meiryo UI" w:hAnsi="Meiryo UI" w:cs="Meiryo UI" w:hint="eastAsia"/>
          <w:sz w:val="22"/>
        </w:rPr>
        <w:t>ダイナマイトを使って</w:t>
      </w:r>
      <w:r w:rsidRPr="004D0FFF">
        <w:rPr>
          <w:rFonts w:ascii="Meiryo UI" w:eastAsia="Meiryo UI" w:hAnsi="Meiryo UI" w:cs="Meiryo UI"/>
          <w:sz w:val="22"/>
        </w:rPr>
        <w:t>道遊の割戸の掘削を再開し、新たな活気の波をもたらしたのも大島だった。彼の指揮の下、高任立坑、選鉱場、大間港などの新しい施設が建設された。</w:t>
      </w:r>
    </w:p>
    <w:p w:rsidR="0079730A" w:rsidRPr="004D0FFF" w:rsidRDefault="0079730A" w:rsidP="0079730A">
      <w:pPr>
        <w:rPr>
          <w:rFonts w:ascii="Meiryo UI" w:eastAsia="Meiryo UI" w:hAnsi="Meiryo UI" w:cs="Meiryo UI"/>
          <w:sz w:val="22"/>
        </w:rPr>
      </w:pPr>
    </w:p>
    <w:p w:rsidR="0079730A" w:rsidRPr="004D0FFF" w:rsidRDefault="0079730A" w:rsidP="0079730A">
      <w:pPr>
        <w:rPr>
          <w:rFonts w:ascii="Meiryo UI" w:eastAsia="Meiryo UI" w:hAnsi="Meiryo UI" w:cs="Meiryo UI"/>
          <w:sz w:val="22"/>
        </w:rPr>
      </w:pPr>
      <w:r w:rsidRPr="004D0FFF">
        <w:rPr>
          <w:rFonts w:ascii="Meiryo UI" w:eastAsia="Meiryo UI" w:hAnsi="Meiryo UI" w:cs="Meiryo UI" w:hint="eastAsia"/>
          <w:sz w:val="22"/>
        </w:rPr>
        <w:t>高任</w:t>
      </w:r>
      <w:r w:rsidRPr="004D0FFF">
        <w:rPr>
          <w:rFonts w:ascii="Meiryo UI" w:eastAsia="Meiryo UI" w:hAnsi="Meiryo UI" w:cs="Meiryo UI"/>
          <w:sz w:val="22"/>
        </w:rPr>
        <w:t>神社は、1605年に初代佐渡奉行によって創建された大山祇神社の</w:t>
      </w:r>
      <w:r>
        <w:rPr>
          <w:rFonts w:ascii="Meiryo UI" w:eastAsia="Meiryo UI" w:hAnsi="Meiryo UI" w:cs="Meiryo UI" w:hint="eastAsia"/>
          <w:sz w:val="22"/>
        </w:rPr>
        <w:t>分社</w:t>
      </w:r>
      <w:r w:rsidRPr="004D0FFF">
        <w:rPr>
          <w:rFonts w:ascii="Meiryo UI" w:eastAsia="Meiryo UI" w:hAnsi="Meiryo UI" w:cs="Meiryo UI"/>
          <w:sz w:val="22"/>
        </w:rPr>
        <w:t xml:space="preserve">である。大山祇神社は鉱山繁栄を祈願したものであり、高任も鉱山繁栄をもたらすように務めた。高任神社では毎年7月、鉱山の安全を祈願する神事が執り行われる。 </w:t>
      </w:r>
    </w:p>
    <w:p w:rsidR="0079730A" w:rsidRPr="004D0FFF" w:rsidRDefault="0079730A" w:rsidP="0079730A">
      <w:pPr>
        <w:rPr>
          <w:rFonts w:ascii="Meiryo UI" w:eastAsia="Meiryo UI" w:hAnsi="Meiryo UI" w:cs="Meiryo UI"/>
          <w:sz w:val="22"/>
        </w:rPr>
      </w:pPr>
    </w:p>
    <w:p w:rsidR="0079730A" w:rsidRPr="004D0FFF" w:rsidRDefault="0079730A" w:rsidP="0079730A">
      <w:pPr>
        <w:rPr>
          <w:rFonts w:ascii="Meiryo UI" w:eastAsia="Meiryo UI" w:hAnsi="Meiryo UI" w:cs="Meiryo UI"/>
          <w:sz w:val="22"/>
        </w:rPr>
      </w:pPr>
    </w:p>
    <w:p w:rsidR="0079730A" w:rsidRPr="004D0FFF" w:rsidRDefault="0079730A" w:rsidP="0079730A">
      <w:pPr>
        <w:rPr>
          <w:rFonts w:ascii="Meiryo UI" w:eastAsia="Meiryo UI" w:hAnsi="Meiryo UI" w:cs="Meiryo UI"/>
          <w:b/>
          <w:sz w:val="22"/>
        </w:rPr>
      </w:pPr>
      <w:r w:rsidRPr="004D0FFF">
        <w:rPr>
          <w:rFonts w:ascii="Meiryo UI" w:eastAsia="Meiryo UI" w:hAnsi="Meiryo UI" w:cs="Meiryo UI"/>
          <w:b/>
          <w:sz w:val="22"/>
        </w:rPr>
        <w:t>高任竪坑</w:t>
      </w:r>
    </w:p>
    <w:p w:rsidR="0079730A" w:rsidRPr="004D0FFF" w:rsidRDefault="0079730A" w:rsidP="0079730A">
      <w:pPr>
        <w:rPr>
          <w:rFonts w:ascii="Meiryo UI" w:eastAsia="Meiryo UI" w:hAnsi="Meiryo UI" w:cs="Meiryo UI"/>
          <w:sz w:val="22"/>
        </w:rPr>
      </w:pPr>
      <w:r w:rsidRPr="004D0FFF">
        <w:rPr>
          <w:rFonts w:ascii="Meiryo UI" w:eastAsia="Meiryo UI" w:hAnsi="Meiryo UI" w:cs="Meiryo UI"/>
          <w:sz w:val="22"/>
        </w:rPr>
        <w:t>この659メートルの坑道は、佐渡金山で最も長い垂直坑道である。1887年に開通し、その建設に携わった先駆的な鉱山所長、大島高任にちなんで名づけられた。このような竪坑は、はるか地下の水平採掘坑道に効率よくアクセスするために使用された。</w:t>
      </w:r>
    </w:p>
    <w:p w:rsidR="0079730A" w:rsidRPr="004D0FFF" w:rsidRDefault="0079730A" w:rsidP="0079730A">
      <w:pPr>
        <w:rPr>
          <w:rFonts w:ascii="Meiryo UI" w:eastAsia="Meiryo UI" w:hAnsi="Meiryo UI" w:cs="Meiryo UI"/>
          <w:sz w:val="22"/>
        </w:rPr>
      </w:pPr>
    </w:p>
    <w:p w:rsidR="0079730A" w:rsidRPr="004D0FFF" w:rsidRDefault="0079730A" w:rsidP="0079730A">
      <w:pPr>
        <w:rPr>
          <w:rFonts w:ascii="Meiryo UI" w:eastAsia="Meiryo UI" w:hAnsi="Meiryo UI" w:cs="Meiryo UI"/>
          <w:sz w:val="22"/>
        </w:rPr>
      </w:pPr>
      <w:r w:rsidRPr="004D0FFF">
        <w:rPr>
          <w:rFonts w:ascii="Meiryo UI" w:eastAsia="Meiryo UI" w:hAnsi="Meiryo UI" w:cs="Meiryo UI"/>
          <w:sz w:val="22"/>
        </w:rPr>
        <w:t>高任竪坑には180馬力の強力な</w:t>
      </w:r>
      <w:r w:rsidRPr="005F6C89">
        <w:rPr>
          <w:rFonts w:ascii="Meiryo UI" w:eastAsia="Meiryo UI" w:hAnsi="Meiryo UI" w:cs="Meiryo UI" w:hint="eastAsia"/>
          <w:sz w:val="22"/>
        </w:rPr>
        <w:t>巻上機</w:t>
      </w:r>
      <w:r w:rsidRPr="004D0FFF">
        <w:rPr>
          <w:rFonts w:ascii="Meiryo UI" w:eastAsia="Meiryo UI" w:hAnsi="Meiryo UI" w:cs="Meiryo UI"/>
          <w:sz w:val="22"/>
        </w:rPr>
        <w:t>が装備され、作業員や物資を地下の坑道まで運び、採掘された鉱石を地上に吊り上げた。最深部では地下659メートルに達し、エッフェル塔の2倍以上の高さがあった。かつては入り口の上に巨大な鋼鉄製のウインチタワー（ヘッドフレーム）が立っていたが、1952年に小型のものに取り替えられた。</w:t>
      </w:r>
    </w:p>
    <w:p w:rsidR="0079730A" w:rsidRPr="004D0FFF" w:rsidRDefault="0079730A" w:rsidP="0079730A">
      <w:pPr>
        <w:rPr>
          <w:rFonts w:ascii="Meiryo UI" w:eastAsia="Meiryo UI" w:hAnsi="Meiryo UI" w:cs="Meiryo UI"/>
          <w:sz w:val="22"/>
        </w:rPr>
      </w:pPr>
    </w:p>
    <w:p w:rsidR="0079730A" w:rsidRPr="004D0FFF" w:rsidRDefault="0079730A" w:rsidP="0079730A">
      <w:pPr>
        <w:rPr>
          <w:rFonts w:ascii="Meiryo UI" w:eastAsia="Meiryo UI" w:hAnsi="Meiryo UI" w:cs="Meiryo UI"/>
          <w:b/>
          <w:sz w:val="22"/>
        </w:rPr>
      </w:pPr>
      <w:r w:rsidRPr="004D0FFF">
        <w:rPr>
          <w:rFonts w:ascii="Meiryo UI" w:eastAsia="Meiryo UI" w:hAnsi="Meiryo UI" w:cs="Meiryo UI"/>
          <w:b/>
          <w:sz w:val="22"/>
        </w:rPr>
        <w:t>鉱山車庫と機械工場</w:t>
      </w:r>
    </w:p>
    <w:p w:rsidR="0079730A" w:rsidRPr="004D0FFF" w:rsidRDefault="0079730A" w:rsidP="0079730A">
      <w:pPr>
        <w:rPr>
          <w:rFonts w:ascii="Meiryo UI" w:eastAsia="Meiryo UI" w:hAnsi="Meiryo UI" w:cs="Meiryo UI"/>
          <w:sz w:val="22"/>
        </w:rPr>
      </w:pPr>
      <w:r w:rsidRPr="004D0FFF">
        <w:rPr>
          <w:rFonts w:ascii="Meiryo UI" w:eastAsia="Meiryo UI" w:hAnsi="Meiryo UI" w:cs="Meiryo UI"/>
          <w:sz w:val="22"/>
        </w:rPr>
        <w:t>鉱石と鉱夫を坑道まで運ぶ鉱車は、電気機関車によって動かされた。一日の終わりには、この建物で充電するために、</w:t>
      </w:r>
      <w:r w:rsidRPr="004D0FFF">
        <w:rPr>
          <w:rFonts w:ascii="Meiryo UI" w:eastAsia="Meiryo UI" w:hAnsi="Meiryo UI" w:cs="Meiryo UI" w:hint="eastAsia"/>
          <w:sz w:val="22"/>
        </w:rPr>
        <w:t>バッテリー式の</w:t>
      </w:r>
      <w:r w:rsidRPr="004D0FFF">
        <w:rPr>
          <w:rFonts w:ascii="Meiryo UI" w:eastAsia="Meiryo UI" w:hAnsi="Meiryo UI" w:cs="Meiryo UI"/>
          <w:sz w:val="22"/>
        </w:rPr>
        <w:t>機関車の車隊が地上に運ばれた。この建物はまた、荷車、空気式ドリル、ヘッドランプ、その他の採掘機器の修理工場としても使われた。</w:t>
      </w:r>
      <w:r w:rsidRPr="004D0FFF">
        <w:rPr>
          <w:rFonts w:ascii="Meiryo UI" w:eastAsia="Meiryo UI" w:hAnsi="Meiryo UI" w:cs="Meiryo UI" w:hint="eastAsia"/>
          <w:sz w:val="22"/>
        </w:rPr>
        <w:t>展示されている</w:t>
      </w:r>
      <w:r w:rsidRPr="004D0FFF">
        <w:rPr>
          <w:rFonts w:ascii="Meiryo UI" w:eastAsia="Meiryo UI" w:hAnsi="Meiryo UI" w:cs="Meiryo UI"/>
          <w:sz w:val="22"/>
        </w:rPr>
        <w:t>機械は、ほとんどが1935年から1944年にかけてのもの</w:t>
      </w:r>
      <w:r w:rsidRPr="004D0FFF">
        <w:rPr>
          <w:rFonts w:ascii="Meiryo UI" w:eastAsia="Meiryo UI" w:hAnsi="Meiryo UI" w:cs="Meiryo UI" w:hint="eastAsia"/>
          <w:sz w:val="22"/>
        </w:rPr>
        <w:t>で、</w:t>
      </w:r>
      <w:r w:rsidRPr="004D0FFF">
        <w:rPr>
          <w:rFonts w:ascii="Meiryo UI" w:eastAsia="Meiryo UI" w:hAnsi="Meiryo UI" w:cs="Meiryo UI"/>
          <w:sz w:val="22"/>
        </w:rPr>
        <w:t>その多くは、1989年に</w:t>
      </w:r>
      <w:r>
        <w:rPr>
          <w:rFonts w:ascii="Meiryo UI" w:eastAsia="Meiryo UI" w:hAnsi="Meiryo UI" w:cs="Meiryo UI" w:hint="eastAsia"/>
          <w:sz w:val="22"/>
          <w:highlight w:val="white"/>
        </w:rPr>
        <w:t>操業を休止</w:t>
      </w:r>
      <w:r w:rsidRPr="004D0FFF">
        <w:rPr>
          <w:rFonts w:ascii="Meiryo UI" w:eastAsia="Meiryo UI" w:hAnsi="Meiryo UI" w:cs="Meiryo UI"/>
          <w:sz w:val="22"/>
        </w:rPr>
        <w:t>するまで使用された。</w:t>
      </w:r>
    </w:p>
    <w:p w:rsidR="0079730A" w:rsidRPr="004D0FFF" w:rsidRDefault="0079730A" w:rsidP="0079730A">
      <w:pPr>
        <w:rPr>
          <w:rFonts w:ascii="Meiryo UI" w:eastAsia="Meiryo UI" w:hAnsi="Meiryo UI" w:cs="Meiryo UI"/>
          <w:sz w:val="22"/>
        </w:rPr>
      </w:pPr>
    </w:p>
    <w:p w:rsidR="0079730A" w:rsidRPr="004D0FFF" w:rsidRDefault="0079730A" w:rsidP="0079730A">
      <w:pPr>
        <w:rPr>
          <w:rFonts w:ascii="Meiryo UI" w:eastAsia="Meiryo UI" w:hAnsi="Meiryo UI" w:cs="Meiryo UI"/>
          <w:b/>
          <w:sz w:val="22"/>
        </w:rPr>
      </w:pPr>
      <w:r w:rsidRPr="004D0FFF">
        <w:rPr>
          <w:rFonts w:ascii="Meiryo UI" w:eastAsia="Meiryo UI" w:hAnsi="Meiryo UI" w:cs="Meiryo UI"/>
          <w:b/>
          <w:sz w:val="22"/>
        </w:rPr>
        <w:t>高任公園</w:t>
      </w:r>
    </w:p>
    <w:p w:rsidR="0079730A" w:rsidRPr="004D0FFF" w:rsidRDefault="0079730A" w:rsidP="0079730A">
      <w:pPr>
        <w:rPr>
          <w:rFonts w:ascii="Meiryo UI" w:eastAsia="Meiryo UI" w:hAnsi="Meiryo UI" w:cs="Meiryo UI"/>
          <w:sz w:val="22"/>
        </w:rPr>
      </w:pPr>
      <w:r w:rsidRPr="004D0FFF">
        <w:rPr>
          <w:rFonts w:ascii="Meiryo UI" w:eastAsia="Meiryo UI" w:hAnsi="Meiryo UI" w:cs="Meiryo UI"/>
          <w:sz w:val="22"/>
        </w:rPr>
        <w:t>この公園からは、佐渡金山の上にある特徴的な山の裂け目、道遊の割戸を一望できる。この裂け目は、</w:t>
      </w:r>
      <w:r w:rsidRPr="005F6C89">
        <w:rPr>
          <w:rFonts w:ascii="Meiryo UI" w:eastAsia="Meiryo UI" w:hAnsi="Meiryo UI" w:cs="Meiryo UI" w:hint="eastAsia"/>
          <w:sz w:val="22"/>
        </w:rPr>
        <w:t>かつて佐渡金山で最も幅が厚い金鉱脈があった場所である</w:t>
      </w:r>
      <w:r w:rsidRPr="004D0FFF">
        <w:rPr>
          <w:rFonts w:ascii="Meiryo UI" w:eastAsia="Meiryo UI" w:hAnsi="Meiryo UI" w:cs="Meiryo UI"/>
          <w:sz w:val="22"/>
        </w:rPr>
        <w:t>。1700年代半ば、佐渡奉行は8つの公式な「</w:t>
      </w:r>
      <w:r>
        <w:rPr>
          <w:rFonts w:ascii="Meiryo UI" w:eastAsia="Meiryo UI" w:hAnsi="Meiryo UI" w:cs="Meiryo UI" w:hint="eastAsia"/>
          <w:sz w:val="22"/>
        </w:rPr>
        <w:t>相川八景</w:t>
      </w:r>
      <w:r w:rsidRPr="004D0FFF">
        <w:rPr>
          <w:rFonts w:ascii="Meiryo UI" w:eastAsia="Meiryo UI" w:hAnsi="Meiryo UI" w:cs="Meiryo UI"/>
          <w:sz w:val="22"/>
        </w:rPr>
        <w:t>」を選んだ。</w:t>
      </w:r>
      <w:r w:rsidRPr="005F6C89">
        <w:rPr>
          <w:rFonts w:ascii="Meiryo UI" w:eastAsia="Meiryo UI" w:hAnsi="Meiryo UI" w:cs="Meiryo UI" w:hint="eastAsia"/>
          <w:sz w:val="22"/>
        </w:rPr>
        <w:t>これらの景色を描いた</w:t>
      </w:r>
      <w:r>
        <w:rPr>
          <w:rFonts w:ascii="Meiryo UI" w:eastAsia="Meiryo UI" w:hAnsi="Meiryo UI" w:cs="Meiryo UI" w:hint="eastAsia"/>
          <w:sz w:val="22"/>
        </w:rPr>
        <w:t>絵画</w:t>
      </w:r>
      <w:r w:rsidRPr="005F6C89">
        <w:rPr>
          <w:rFonts w:ascii="Meiryo UI" w:eastAsia="Meiryo UI" w:hAnsi="Meiryo UI" w:cs="Meiryo UI" w:hint="eastAsia"/>
          <w:sz w:val="22"/>
        </w:rPr>
        <w:t>は、</w:t>
      </w:r>
      <w:r w:rsidRPr="004D0FFF">
        <w:rPr>
          <w:rFonts w:ascii="Meiryo UI" w:eastAsia="Meiryo UI" w:hAnsi="Meiryo UI" w:cs="Meiryo UI"/>
          <w:sz w:val="22"/>
        </w:rPr>
        <w:t>道遊の割戸から昇る中秋の名月も含まれていた。現在の高任公園一帯には、</w:t>
      </w:r>
      <w:r w:rsidRPr="00BF5DB9">
        <w:rPr>
          <w:rFonts w:ascii="Meiryo UI" w:eastAsia="Meiryo UI" w:hAnsi="Meiryo UI" w:cs="Meiryo UI"/>
          <w:sz w:val="22"/>
        </w:rPr>
        <w:t>19世紀後半から</w:t>
      </w:r>
      <w:r w:rsidRPr="00BF5DB9">
        <w:rPr>
          <w:rFonts w:ascii="Meiryo UI" w:eastAsia="Meiryo UI" w:hAnsi="Meiryo UI" w:cs="Meiryo UI" w:hint="eastAsia"/>
          <w:sz w:val="22"/>
        </w:rPr>
        <w:t>選鉱場が建設された</w:t>
      </w:r>
      <w:r w:rsidRPr="00BF5DB9">
        <w:rPr>
          <w:rFonts w:ascii="Meiryo UI" w:eastAsia="Meiryo UI" w:hAnsi="Meiryo UI" w:cs="Meiryo UI"/>
          <w:sz w:val="22"/>
        </w:rPr>
        <w:t>。</w:t>
      </w:r>
      <w:r w:rsidRPr="004D0FFF">
        <w:rPr>
          <w:rFonts w:ascii="Meiryo UI" w:eastAsia="Meiryo UI" w:hAnsi="Meiryo UI" w:cs="Meiryo UI"/>
          <w:sz w:val="22"/>
        </w:rPr>
        <w:t>道遊の割戸の前の崖には、今でも鉱石粉砕工場の跡が残っている。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30A"/>
    <w:rsid w:val="00346BD8"/>
    <w:rsid w:val="00562B2A"/>
    <w:rsid w:val="0079730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ECD634E-5D64-48F5-BBF6-F50EF05E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973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973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973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973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973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973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973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973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973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973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973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973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973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973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973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973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973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973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973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973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730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973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730A"/>
    <w:pPr>
      <w:spacing w:before="160" w:after="160"/>
      <w:jc w:val="center"/>
    </w:pPr>
    <w:rPr>
      <w:i/>
      <w:iCs/>
      <w:color w:val="404040" w:themeColor="text1" w:themeTint="BF"/>
    </w:rPr>
  </w:style>
  <w:style w:type="character" w:customStyle="1" w:styleId="a8">
    <w:name w:val="引用文 (文字)"/>
    <w:basedOn w:val="a0"/>
    <w:link w:val="a7"/>
    <w:uiPriority w:val="29"/>
    <w:rsid w:val="0079730A"/>
    <w:rPr>
      <w:i/>
      <w:iCs/>
      <w:color w:val="404040" w:themeColor="text1" w:themeTint="BF"/>
    </w:rPr>
  </w:style>
  <w:style w:type="paragraph" w:styleId="a9">
    <w:name w:val="List Paragraph"/>
    <w:basedOn w:val="a"/>
    <w:uiPriority w:val="34"/>
    <w:qFormat/>
    <w:rsid w:val="0079730A"/>
    <w:pPr>
      <w:ind w:left="720"/>
      <w:contextualSpacing/>
    </w:pPr>
  </w:style>
  <w:style w:type="character" w:styleId="21">
    <w:name w:val="Intense Emphasis"/>
    <w:basedOn w:val="a0"/>
    <w:uiPriority w:val="21"/>
    <w:qFormat/>
    <w:rsid w:val="0079730A"/>
    <w:rPr>
      <w:i/>
      <w:iCs/>
      <w:color w:val="0F4761" w:themeColor="accent1" w:themeShade="BF"/>
    </w:rPr>
  </w:style>
  <w:style w:type="paragraph" w:styleId="22">
    <w:name w:val="Intense Quote"/>
    <w:basedOn w:val="a"/>
    <w:next w:val="a"/>
    <w:link w:val="23"/>
    <w:uiPriority w:val="30"/>
    <w:qFormat/>
    <w:rsid w:val="007973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9730A"/>
    <w:rPr>
      <w:i/>
      <w:iCs/>
      <w:color w:val="0F4761" w:themeColor="accent1" w:themeShade="BF"/>
    </w:rPr>
  </w:style>
  <w:style w:type="character" w:styleId="24">
    <w:name w:val="Intense Reference"/>
    <w:basedOn w:val="a0"/>
    <w:uiPriority w:val="32"/>
    <w:qFormat/>
    <w:rsid w:val="007973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2024-07-05T15:42:00Z</dcterms:created>
  <dcterms:modified xsi:type="dcterms:W3CDTF">2024-07-05T15:42:00Z</dcterms:modified>
</cp:coreProperties>
</file>