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CA5" w:rsidRPr="008B1A80" w:rsidRDefault="00EA0CA5" w:rsidP="00EA0CA5">
      <w:pPr>
        <w:spacing w:line="0" w:lineRule="atLeast"/>
        <w:rPr>
          <w:rFonts w:ascii="Meiryo UI" w:eastAsia="Meiryo UI" w:hAnsi="Meiryo UI" w:cs="Meiryo UI"/>
          <w:b/>
          <w:sz w:val="21"/>
          <w:szCs w:val="21"/>
        </w:rPr>
      </w:pPr>
      <w:r w:rsidRPr="008B1A80">
        <w:rPr>
          <w:rFonts w:ascii="Meiryo UI" w:eastAsia="Meiryo UI" w:hAnsi="Meiryo UI" w:cs="Meiryo UI"/>
          <w:b/>
          <w:sz w:val="21"/>
          <w:szCs w:val="21"/>
        </w:rPr>
        <w:t xml:space="preserve">高砂歴史ツアー1 </w:t>
      </w:r>
    </w:p>
    <w:p w:rsidR="00EA0CA5" w:rsidRPr="008B1A80" w:rsidRDefault="00EA0CA5" w:rsidP="00EA0CA5">
      <w:pPr>
        <w:spacing w:line="0" w:lineRule="atLeast"/>
        <w:rPr>
          <w:rFonts w:ascii="Meiryo UI" w:eastAsia="Meiryo UI" w:hAnsi="Meiryo UI" w:cs="Meiryo UI"/>
          <w:sz w:val="21"/>
          <w:szCs w:val="21"/>
        </w:rPr>
      </w:pPr>
      <w: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風光明媚な高砂</w:t>
      </w:r>
      <w:r w:rsidRPr="008B1A80">
        <w:rPr>
          <w:rFonts w:ascii="Meiryo UI" w:eastAsia="Meiryo UI" w:hAnsi="Meiryo UI" w:hint="eastAsia"/>
          <w:sz w:val="21"/>
          <w:szCs w:val="21"/>
        </w:rPr>
        <w:t>地域</w:t>
      </w:r>
      <w:r w:rsidRPr="008B1A80">
        <w:rPr>
          <w:rFonts w:ascii="Meiryo UI" w:eastAsia="Meiryo UI" w:hAnsi="Meiryo UI"/>
          <w:sz w:val="21"/>
          <w:szCs w:val="21"/>
        </w:rPr>
        <w:t>の海岸は、平安時代（794</w:t>
      </w:r>
      <w:r w:rsidRPr="008B1A80">
        <w:rPr>
          <w:rFonts w:ascii="Meiryo UI" w:eastAsia="Meiryo UI" w:hAnsi="Meiryo UI" w:hint="eastAsia"/>
          <w:sz w:val="21"/>
          <w:szCs w:val="21"/>
        </w:rPr>
        <w:t>－</w:t>
      </w:r>
      <w:r w:rsidRPr="008B1A80">
        <w:rPr>
          <w:rFonts w:ascii="Meiryo UI" w:eastAsia="Meiryo UI" w:hAnsi="Meiryo UI"/>
          <w:sz w:val="21"/>
          <w:szCs w:val="21"/>
        </w:rPr>
        <w:t>1185）以前から人びとに知られる人</w:t>
      </w:r>
      <w:r w:rsidRPr="008B1A80">
        <w:rPr>
          <w:rFonts w:ascii="Meiryo UI" w:eastAsia="Meiryo UI" w:hAnsi="Meiryo UI" w:cs="ＭＳ 明朝" w:hint="eastAsia"/>
          <w:sz w:val="21"/>
          <w:szCs w:val="21"/>
        </w:rPr>
        <w:t>気</w:t>
      </w:r>
      <w:r w:rsidRPr="008B1A80">
        <w:rPr>
          <w:rFonts w:ascii="Meiryo UI" w:eastAsia="Meiryo UI" w:hAnsi="Meiryo UI" w:cs="Gungsuh" w:hint="eastAsia"/>
          <w:sz w:val="21"/>
          <w:szCs w:val="21"/>
        </w:rPr>
        <w:t>の場所で</w:t>
      </w:r>
      <w:r w:rsidRPr="008B1A80">
        <w:rPr>
          <w:rFonts w:ascii="Meiryo UI" w:eastAsia="Meiryo UI" w:hAnsi="Meiryo UI"/>
          <w:sz w:val="21"/>
          <w:szCs w:val="21"/>
        </w:rPr>
        <w:t>した。</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1600年、大名の池田輝政（1565</w:t>
      </w:r>
      <w:r w:rsidRPr="008B1A80">
        <w:rPr>
          <w:rFonts w:ascii="Meiryo UI" w:eastAsia="Meiryo UI" w:hAnsi="Meiryo UI" w:hint="eastAsia"/>
          <w:sz w:val="21"/>
          <w:szCs w:val="21"/>
        </w:rPr>
        <w:t>－</w:t>
      </w:r>
      <w:r w:rsidRPr="008B1A80">
        <w:rPr>
          <w:rFonts w:ascii="Meiryo UI" w:eastAsia="Meiryo UI" w:hAnsi="Meiryo UI"/>
          <w:sz w:val="21"/>
          <w:szCs w:val="21"/>
        </w:rPr>
        <w:t>1613）</w:t>
      </w:r>
      <w:r w:rsidRPr="008B1A80">
        <w:rPr>
          <w:rFonts w:ascii="Meiryo UI" w:eastAsia="Meiryo UI" w:hAnsi="Meiryo UI" w:hint="eastAsia"/>
          <w:sz w:val="21"/>
          <w:szCs w:val="21"/>
        </w:rPr>
        <w:t>に</w:t>
      </w:r>
      <w:r w:rsidRPr="008B1A80">
        <w:rPr>
          <w:rFonts w:ascii="Meiryo UI" w:eastAsia="Meiryo UI" w:hAnsi="Meiryo UI"/>
          <w:sz w:val="21"/>
          <w:szCs w:val="21"/>
        </w:rPr>
        <w:t>播磨国姫路藩（現在の兵庫県南西部）の領地</w:t>
      </w:r>
      <w:r w:rsidRPr="008B1A80">
        <w:rPr>
          <w:rFonts w:ascii="Meiryo UI" w:eastAsia="Meiryo UI" w:hAnsi="Meiryo UI" w:hint="eastAsia"/>
          <w:sz w:val="21"/>
          <w:szCs w:val="21"/>
        </w:rPr>
        <w:t>が</w:t>
      </w:r>
      <w:r w:rsidRPr="008B1A80">
        <w:rPr>
          <w:rFonts w:ascii="Meiryo UI" w:eastAsia="Meiryo UI" w:hAnsi="Meiryo UI"/>
          <w:sz w:val="21"/>
          <w:szCs w:val="21"/>
        </w:rPr>
        <w:t>与えられました。姫路藩</w:t>
      </w:r>
      <w:r w:rsidRPr="008B1A80">
        <w:rPr>
          <w:rFonts w:ascii="Meiryo UI" w:eastAsia="Meiryo UI" w:hAnsi="Meiryo UI" w:hint="eastAsia"/>
          <w:sz w:val="21"/>
          <w:szCs w:val="21"/>
        </w:rPr>
        <w:t>は</w:t>
      </w:r>
      <w:r w:rsidRPr="008B1A80">
        <w:rPr>
          <w:rFonts w:ascii="Meiryo UI" w:eastAsia="Meiryo UI" w:hAnsi="Meiryo UI"/>
          <w:sz w:val="21"/>
          <w:szCs w:val="21"/>
        </w:rPr>
        <w:t>、当時の重要品目で</w:t>
      </w:r>
      <w:r w:rsidRPr="008B1A80">
        <w:rPr>
          <w:rFonts w:ascii="Meiryo UI" w:eastAsia="Meiryo UI" w:hAnsi="Meiryo UI" w:hint="eastAsia"/>
          <w:sz w:val="21"/>
          <w:szCs w:val="21"/>
        </w:rPr>
        <w:t>あり</w:t>
      </w:r>
      <w:r w:rsidRPr="008B1A80">
        <w:rPr>
          <w:rFonts w:ascii="Meiryo UI" w:eastAsia="Meiryo UI" w:hAnsi="Meiryo UI"/>
          <w:sz w:val="21"/>
          <w:szCs w:val="21"/>
        </w:rPr>
        <w:t>通貨</w:t>
      </w:r>
      <w:r w:rsidRPr="008B1A80">
        <w:rPr>
          <w:rFonts w:ascii="Meiryo UI" w:eastAsia="Meiryo UI" w:hAnsi="Meiryo UI" w:hint="eastAsia"/>
          <w:sz w:val="21"/>
          <w:szCs w:val="21"/>
        </w:rPr>
        <w:t>価値の</w:t>
      </w:r>
      <w:r w:rsidRPr="008B1A80">
        <w:rPr>
          <w:rFonts w:ascii="Meiryo UI" w:eastAsia="Meiryo UI" w:hAnsi="Meiryo UI"/>
          <w:sz w:val="21"/>
          <w:szCs w:val="21"/>
        </w:rPr>
        <w:t>あった米を毎年52万石（</w:t>
      </w:r>
      <w:r w:rsidRPr="008B1A80">
        <w:rPr>
          <w:rFonts w:ascii="Meiryo UI" w:eastAsia="Meiryo UI" w:hAnsi="Meiryo UI" w:hint="eastAsia"/>
          <w:sz w:val="21"/>
          <w:szCs w:val="21"/>
        </w:rPr>
        <w:t>7.8トン</w:t>
      </w:r>
      <w:r w:rsidRPr="008B1A80">
        <w:rPr>
          <w:rFonts w:ascii="Meiryo UI" w:eastAsia="Meiryo UI" w:hAnsi="Meiryo UI"/>
          <w:sz w:val="21"/>
          <w:szCs w:val="21"/>
        </w:rPr>
        <w:t>）生産していたことから、裕福であると考えられていました。</w:t>
      </w:r>
      <w:r w:rsidRPr="008B1A80">
        <w:rPr>
          <w:rFonts w:ascii="Meiryo UI" w:eastAsia="Meiryo UI" w:hAnsi="Meiryo UI" w:hint="eastAsia"/>
          <w:sz w:val="21"/>
          <w:szCs w:val="21"/>
        </w:rPr>
        <w:t>藩主の輝政</w:t>
      </w:r>
      <w:r w:rsidRPr="008B1A80">
        <w:rPr>
          <w:rFonts w:ascii="Meiryo UI" w:eastAsia="Meiryo UI" w:hAnsi="Meiryo UI"/>
          <w:sz w:val="21"/>
          <w:szCs w:val="21"/>
        </w:rPr>
        <w:t>は姫路城</w:t>
      </w:r>
      <w:r w:rsidRPr="008B1A80">
        <w:rPr>
          <w:rFonts w:ascii="Meiryo UI" w:eastAsia="Meiryo UI" w:hAnsi="Meiryo UI" w:hint="eastAsia"/>
          <w:sz w:val="21"/>
          <w:szCs w:val="21"/>
        </w:rPr>
        <w:t>やそのほかの場所の建設を命じ、</w:t>
      </w:r>
      <w:r w:rsidRPr="008B1A80">
        <w:rPr>
          <w:rFonts w:ascii="Meiryo UI" w:eastAsia="Meiryo UI" w:hAnsi="Meiryo UI"/>
          <w:sz w:val="21"/>
          <w:szCs w:val="21"/>
        </w:rPr>
        <w:t>姫路の町</w:t>
      </w:r>
      <w:r w:rsidRPr="008B1A80">
        <w:rPr>
          <w:rFonts w:ascii="Meiryo UI" w:eastAsia="Meiryo UI" w:hAnsi="Meiryo UI" w:hint="eastAsia"/>
          <w:sz w:val="21"/>
          <w:szCs w:val="21"/>
        </w:rPr>
        <w:t>を発展させ</w:t>
      </w:r>
      <w:r w:rsidRPr="008B1A80">
        <w:rPr>
          <w:rFonts w:ascii="Meiryo UI" w:eastAsia="Meiryo UI" w:hAnsi="Meiryo UI"/>
          <w:sz w:val="21"/>
          <w:szCs w:val="21"/>
        </w:rPr>
        <w:t>ました。高砂</w:t>
      </w:r>
      <w:r w:rsidRPr="008B1A80">
        <w:rPr>
          <w:rFonts w:ascii="Meiryo UI" w:eastAsia="Meiryo UI" w:hAnsi="Meiryo UI" w:hint="eastAsia"/>
          <w:sz w:val="21"/>
          <w:szCs w:val="21"/>
        </w:rPr>
        <w:t>地域</w:t>
      </w:r>
      <w:r w:rsidRPr="008B1A80">
        <w:rPr>
          <w:rFonts w:ascii="Meiryo UI" w:eastAsia="Meiryo UI" w:hAnsi="Meiryo UI"/>
          <w:sz w:val="21"/>
          <w:szCs w:val="21"/>
        </w:rPr>
        <w:t>では</w:t>
      </w:r>
      <w:r w:rsidRPr="008B1A80">
        <w:rPr>
          <w:rFonts w:ascii="Meiryo UI" w:eastAsia="Meiryo UI" w:hAnsi="Meiryo UI" w:hint="eastAsia"/>
          <w:sz w:val="21"/>
          <w:szCs w:val="21"/>
        </w:rPr>
        <w:t>、</w:t>
      </w:r>
      <w:r w:rsidRPr="008B1A80">
        <w:rPr>
          <w:rFonts w:ascii="Meiryo UI" w:eastAsia="Meiryo UI" w:hAnsi="Meiryo UI"/>
          <w:sz w:val="21"/>
          <w:szCs w:val="21"/>
        </w:rPr>
        <w:t>港</w:t>
      </w:r>
      <w:r w:rsidRPr="008B1A80">
        <w:rPr>
          <w:rFonts w:ascii="Meiryo UI" w:eastAsia="Meiryo UI" w:hAnsi="Meiryo UI" w:hint="eastAsia"/>
          <w:sz w:val="21"/>
          <w:szCs w:val="21"/>
        </w:rPr>
        <w:t>の開発</w:t>
      </w:r>
      <w:r w:rsidRPr="008B1A80">
        <w:rPr>
          <w:rFonts w:ascii="Meiryo UI" w:eastAsia="Meiryo UI" w:hAnsi="Meiryo UI"/>
          <w:sz w:val="21"/>
          <w:szCs w:val="21"/>
        </w:rPr>
        <w:t>や加古川を町の中に引き入れる堀川運河の建設など</w:t>
      </w:r>
      <w:r w:rsidRPr="008B1A80">
        <w:rPr>
          <w:rFonts w:ascii="Meiryo UI" w:eastAsia="Meiryo UI" w:hAnsi="Meiryo UI" w:hint="eastAsia"/>
          <w:sz w:val="21"/>
          <w:szCs w:val="21"/>
        </w:rPr>
        <w:t>で</w:t>
      </w:r>
      <w:r w:rsidRPr="008B1A80">
        <w:rPr>
          <w:rFonts w:ascii="Meiryo UI" w:eastAsia="Meiryo UI" w:hAnsi="Meiryo UI"/>
          <w:sz w:val="21"/>
          <w:szCs w:val="21"/>
        </w:rPr>
        <w:t>、高砂</w:t>
      </w:r>
      <w:r w:rsidRPr="008B1A80">
        <w:rPr>
          <w:rFonts w:ascii="Meiryo UI" w:eastAsia="Meiryo UI" w:hAnsi="Meiryo UI" w:hint="eastAsia"/>
          <w:sz w:val="21"/>
          <w:szCs w:val="21"/>
        </w:rPr>
        <w:t>地域</w:t>
      </w:r>
      <w:r w:rsidRPr="008B1A80">
        <w:rPr>
          <w:rFonts w:ascii="Meiryo UI" w:eastAsia="Meiryo UI" w:hAnsi="Meiryo UI"/>
          <w:sz w:val="21"/>
          <w:szCs w:val="21"/>
        </w:rPr>
        <w:t>の発展に主導的な役割を果たしました。</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江戸時代（1603</w:t>
      </w:r>
      <w:r w:rsidRPr="008B1A80">
        <w:rPr>
          <w:rFonts w:ascii="Meiryo UI" w:eastAsia="Meiryo UI" w:hAnsi="Meiryo UI" w:hint="eastAsia"/>
          <w:sz w:val="21"/>
          <w:szCs w:val="21"/>
        </w:rPr>
        <w:t>－</w:t>
      </w:r>
      <w:r w:rsidRPr="008B1A80">
        <w:rPr>
          <w:rFonts w:ascii="Meiryo UI" w:eastAsia="Meiryo UI" w:hAnsi="Meiryo UI"/>
          <w:sz w:val="21"/>
          <w:szCs w:val="21"/>
        </w:rPr>
        <w:t>1867）、高砂</w:t>
      </w:r>
      <w:r w:rsidRPr="008B1A80">
        <w:rPr>
          <w:rFonts w:ascii="Meiryo UI" w:eastAsia="Meiryo UI" w:hAnsi="Meiryo UI" w:hint="eastAsia"/>
          <w:sz w:val="21"/>
          <w:szCs w:val="21"/>
        </w:rPr>
        <w:t>地域</w:t>
      </w:r>
      <w:r w:rsidRPr="008B1A80">
        <w:rPr>
          <w:rFonts w:ascii="Meiryo UI" w:eastAsia="Meiryo UI" w:hAnsi="Meiryo UI"/>
          <w:sz w:val="21"/>
          <w:szCs w:val="21"/>
        </w:rPr>
        <w:t>は姫路藩</w:t>
      </w:r>
      <w:r w:rsidRPr="008B1A80">
        <w:rPr>
          <w:rFonts w:ascii="Meiryo UI" w:eastAsia="Meiryo UI" w:hAnsi="Meiryo UI" w:hint="eastAsia"/>
          <w:sz w:val="21"/>
          <w:szCs w:val="21"/>
        </w:rPr>
        <w:t>で</w:t>
      </w:r>
      <w:r w:rsidRPr="008B1A80">
        <w:rPr>
          <w:rFonts w:ascii="Meiryo UI" w:eastAsia="Meiryo UI" w:hAnsi="Meiryo UI"/>
          <w:sz w:val="21"/>
          <w:szCs w:val="21"/>
        </w:rPr>
        <w:t>最も重要な</w:t>
      </w:r>
      <w:r w:rsidRPr="008B1A80">
        <w:rPr>
          <w:rFonts w:ascii="Meiryo UI" w:eastAsia="Meiryo UI" w:hAnsi="Meiryo UI" w:hint="eastAsia"/>
          <w:sz w:val="21"/>
          <w:szCs w:val="21"/>
        </w:rPr>
        <w:t>町</w:t>
      </w:r>
      <w:r w:rsidRPr="008B1A80">
        <w:rPr>
          <w:rFonts w:ascii="Meiryo UI" w:eastAsia="Meiryo UI" w:hAnsi="Meiryo UI"/>
          <w:sz w:val="21"/>
          <w:szCs w:val="21"/>
        </w:rPr>
        <w:t>のひとつでした。立地</w:t>
      </w:r>
      <w:r w:rsidRPr="008B1A80">
        <w:rPr>
          <w:rFonts w:ascii="Meiryo UI" w:eastAsia="Meiryo UI" w:hAnsi="Meiryo UI" w:hint="eastAsia"/>
          <w:sz w:val="21"/>
          <w:szCs w:val="21"/>
        </w:rPr>
        <w:t>や</w:t>
      </w:r>
      <w:r w:rsidRPr="008B1A80">
        <w:rPr>
          <w:rFonts w:ascii="Meiryo UI" w:eastAsia="Meiryo UI" w:hAnsi="Meiryo UI"/>
          <w:sz w:val="21"/>
          <w:szCs w:val="21"/>
        </w:rPr>
        <w:t>、</w:t>
      </w:r>
      <w:r w:rsidRPr="008B1A80">
        <w:rPr>
          <w:rFonts w:ascii="Meiryo UI" w:eastAsia="Meiryo UI" w:hAnsi="Meiryo UI" w:hint="eastAsia"/>
          <w:sz w:val="21"/>
          <w:szCs w:val="21"/>
        </w:rPr>
        <w:t>活発な</w:t>
      </w:r>
      <w:r w:rsidRPr="008B1A80">
        <w:rPr>
          <w:rFonts w:ascii="Meiryo UI" w:eastAsia="Meiryo UI" w:hAnsi="Meiryo UI"/>
          <w:sz w:val="21"/>
          <w:szCs w:val="21"/>
        </w:rPr>
        <w:t>漁業</w:t>
      </w:r>
      <w:r w:rsidRPr="008B1A80">
        <w:rPr>
          <w:rFonts w:ascii="Meiryo UI" w:eastAsia="Meiryo UI" w:hAnsi="Meiryo UI" w:hint="eastAsia"/>
          <w:sz w:val="21"/>
          <w:szCs w:val="21"/>
        </w:rPr>
        <w:t>、</w:t>
      </w:r>
      <w:r w:rsidRPr="008B1A80">
        <w:rPr>
          <w:rFonts w:ascii="Meiryo UI" w:eastAsia="Meiryo UI" w:hAnsi="Meiryo UI"/>
          <w:sz w:val="21"/>
          <w:szCs w:val="21"/>
        </w:rPr>
        <w:t>米生産など</w:t>
      </w:r>
      <w:r w:rsidRPr="008B1A80">
        <w:rPr>
          <w:rFonts w:ascii="Meiryo UI" w:eastAsia="Meiryo UI" w:hAnsi="Meiryo UI" w:hint="eastAsia"/>
          <w:sz w:val="21"/>
          <w:szCs w:val="21"/>
        </w:rPr>
        <w:t>の条件揃っていたため</w:t>
      </w:r>
      <w:r w:rsidRPr="008B1A80">
        <w:rPr>
          <w:rFonts w:ascii="Meiryo UI" w:eastAsia="Meiryo UI" w:hAnsi="Meiryo UI"/>
          <w:sz w:val="21"/>
          <w:szCs w:val="21"/>
        </w:rPr>
        <w:t>、加古川を通じて運ばれる物資の流通拠点として栄え</w:t>
      </w:r>
      <w:r w:rsidRPr="008B1A80">
        <w:rPr>
          <w:rFonts w:ascii="Meiryo UI" w:eastAsia="Meiryo UI" w:hAnsi="Meiryo UI" w:hint="eastAsia"/>
          <w:sz w:val="21"/>
          <w:szCs w:val="21"/>
        </w:rPr>
        <w:t>たのです</w:t>
      </w:r>
      <w:r w:rsidRPr="008B1A80">
        <w:rPr>
          <w:rFonts w:ascii="Meiryo UI" w:eastAsia="Meiryo UI" w:hAnsi="Meiryo UI"/>
          <w:sz w:val="21"/>
          <w:szCs w:val="21"/>
        </w:rPr>
        <w:t>。</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sz w:val="21"/>
          <w:szCs w:val="21"/>
        </w:rPr>
        <w:t>百間蔵</w:t>
      </w: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1605年、高砂に2棟の蔵が建てられ、全長約100間（</w:t>
      </w:r>
      <w:r w:rsidRPr="008B1A80">
        <w:rPr>
          <w:rFonts w:ascii="Meiryo UI" w:eastAsia="Meiryo UI" w:hAnsi="Meiryo UI" w:hint="eastAsia"/>
          <w:sz w:val="21"/>
          <w:szCs w:val="21"/>
        </w:rPr>
        <w:t>間は昔の</w:t>
      </w:r>
      <w:r w:rsidRPr="008B1A80">
        <w:rPr>
          <w:rFonts w:ascii="Meiryo UI" w:eastAsia="Meiryo UI" w:hAnsi="Meiryo UI"/>
          <w:sz w:val="21"/>
          <w:szCs w:val="21"/>
        </w:rPr>
        <w:t>長さの単位</w:t>
      </w:r>
      <w:r w:rsidRPr="008B1A80">
        <w:rPr>
          <w:rFonts w:ascii="Meiryo UI" w:eastAsia="Meiryo UI" w:hAnsi="Meiryo UI" w:hint="eastAsia"/>
          <w:sz w:val="21"/>
          <w:szCs w:val="21"/>
        </w:rPr>
        <w:t>で今の</w:t>
      </w:r>
      <w:r w:rsidRPr="008B1A80">
        <w:rPr>
          <w:rFonts w:ascii="Meiryo UI" w:eastAsia="Meiryo UI" w:hAnsi="Meiryo UI"/>
          <w:sz w:val="21"/>
          <w:szCs w:val="21"/>
        </w:rPr>
        <w:t>182メートル相当）</w:t>
      </w:r>
      <w:r w:rsidRPr="008B1A80">
        <w:rPr>
          <w:rFonts w:ascii="Meiryo UI" w:eastAsia="Meiryo UI" w:hAnsi="Meiryo UI" w:hint="eastAsia"/>
          <w:sz w:val="21"/>
          <w:szCs w:val="21"/>
        </w:rPr>
        <w:t>で</w:t>
      </w:r>
      <w:r w:rsidRPr="008B1A80">
        <w:rPr>
          <w:rFonts w:ascii="Meiryo UI" w:eastAsia="Meiryo UI" w:hAnsi="Meiryo UI"/>
          <w:sz w:val="21"/>
          <w:szCs w:val="21"/>
        </w:rPr>
        <w:t>あることから、「百間蔵」と呼ばれるようになりました。加古川を下る物資はすべて高砂</w:t>
      </w:r>
      <w:r w:rsidRPr="008B1A80">
        <w:rPr>
          <w:rFonts w:ascii="Meiryo UI" w:eastAsia="Meiryo UI" w:hAnsi="Meiryo UI" w:hint="eastAsia"/>
          <w:sz w:val="21"/>
          <w:szCs w:val="21"/>
        </w:rPr>
        <w:t>地域</w:t>
      </w:r>
      <w:r w:rsidRPr="008B1A80">
        <w:rPr>
          <w:rFonts w:ascii="Meiryo UI" w:eastAsia="Meiryo UI" w:hAnsi="Meiryo UI"/>
          <w:sz w:val="21"/>
          <w:szCs w:val="21"/>
        </w:rPr>
        <w:t>に運ばれ、蔵は姫路藩の</w:t>
      </w:r>
      <w:r w:rsidRPr="008B1A80">
        <w:rPr>
          <w:rFonts w:ascii="Meiryo UI" w:eastAsia="Meiryo UI" w:hAnsi="Meiryo UI" w:hint="eastAsia"/>
          <w:sz w:val="21"/>
          <w:szCs w:val="21"/>
        </w:rPr>
        <w:t>財産</w:t>
      </w:r>
      <w:r w:rsidRPr="008B1A80">
        <w:rPr>
          <w:rFonts w:ascii="Meiryo UI" w:eastAsia="Meiryo UI" w:hAnsi="Meiryo UI"/>
          <w:sz w:val="21"/>
          <w:szCs w:val="21"/>
        </w:rPr>
        <w:t>や播磨地方の北部と東部から徴収した年貢米を保管する場所となりました。当初</w:t>
      </w:r>
      <w:r w:rsidRPr="008B1A80">
        <w:rPr>
          <w:rFonts w:ascii="Meiryo UI" w:eastAsia="Meiryo UI" w:hAnsi="Meiryo UI" w:hint="eastAsia"/>
          <w:sz w:val="21"/>
          <w:szCs w:val="21"/>
        </w:rPr>
        <w:t>から</w:t>
      </w:r>
      <w:r w:rsidRPr="008B1A80">
        <w:rPr>
          <w:rFonts w:ascii="Meiryo UI" w:eastAsia="Meiryo UI" w:hAnsi="Meiryo UI"/>
          <w:sz w:val="21"/>
          <w:szCs w:val="21"/>
        </w:rPr>
        <w:t>500万キロ近くの米を貯蔵できましたが、江戸時代末期には</w:t>
      </w:r>
      <w:r w:rsidRPr="008B1A80">
        <w:rPr>
          <w:rFonts w:ascii="Meiryo UI" w:eastAsia="Meiryo UI" w:hAnsi="Meiryo UI" w:hint="eastAsia"/>
          <w:sz w:val="21"/>
          <w:szCs w:val="21"/>
        </w:rPr>
        <w:t>容量が</w:t>
      </w:r>
      <w:r w:rsidRPr="008B1A80">
        <w:rPr>
          <w:rFonts w:ascii="Meiryo UI" w:eastAsia="Meiryo UI" w:hAnsi="Meiryo UI"/>
          <w:sz w:val="21"/>
          <w:szCs w:val="21"/>
        </w:rPr>
        <w:t>約600万キロまで拡張されました。</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その歴史を刻んだ石碑が今、</w:t>
      </w:r>
      <w:r w:rsidRPr="008B1A80">
        <w:rPr>
          <w:rFonts w:ascii="Meiryo UI" w:eastAsia="Meiryo UI" w:hAnsi="Meiryo UI"/>
          <w:sz w:val="21"/>
          <w:szCs w:val="21"/>
        </w:rPr>
        <w:t>蔵の跡地に建っています。</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sz w:val="21"/>
          <w:szCs w:val="21"/>
        </w:rPr>
        <w:t>川口御番所跡</w:t>
      </w: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1605年頃、輝政は高砂港の入口に川口御番所を建てるよう命じました。この番所は姫路藩の直轄で、高砂</w:t>
      </w:r>
      <w:r w:rsidRPr="008B1A80">
        <w:rPr>
          <w:rFonts w:ascii="Meiryo UI" w:eastAsia="Meiryo UI" w:hAnsi="Meiryo UI" w:hint="eastAsia"/>
          <w:sz w:val="21"/>
          <w:szCs w:val="21"/>
        </w:rPr>
        <w:t>港</w:t>
      </w:r>
      <w:r w:rsidRPr="008B1A80">
        <w:rPr>
          <w:rFonts w:ascii="Meiryo UI" w:eastAsia="Meiryo UI" w:hAnsi="Meiryo UI"/>
          <w:sz w:val="21"/>
          <w:szCs w:val="21"/>
        </w:rPr>
        <w:t>に入港する貨物船や海上交通の監視のため</w:t>
      </w:r>
      <w:r w:rsidRPr="008B1A80">
        <w:rPr>
          <w:rFonts w:ascii="Meiryo UI" w:eastAsia="Meiryo UI" w:hAnsi="Meiryo UI" w:hint="eastAsia"/>
          <w:sz w:val="21"/>
          <w:szCs w:val="21"/>
        </w:rPr>
        <w:t>、</w:t>
      </w:r>
      <w:r w:rsidRPr="008B1A80">
        <w:rPr>
          <w:rFonts w:ascii="Meiryo UI" w:eastAsia="Meiryo UI" w:hAnsi="Meiryo UI"/>
          <w:sz w:val="21"/>
          <w:szCs w:val="21"/>
        </w:rPr>
        <w:t>役人が配置されました。役人</w:t>
      </w:r>
      <w:r w:rsidRPr="008B1A80">
        <w:rPr>
          <w:rFonts w:ascii="Meiryo UI" w:eastAsia="Meiryo UI" w:hAnsi="Meiryo UI" w:hint="eastAsia"/>
          <w:sz w:val="21"/>
          <w:szCs w:val="21"/>
        </w:rPr>
        <w:t>2名</w:t>
      </w:r>
      <w:r w:rsidRPr="008B1A80">
        <w:rPr>
          <w:rFonts w:ascii="Meiryo UI" w:eastAsia="Meiryo UI" w:hAnsi="Meiryo UI"/>
          <w:sz w:val="21"/>
          <w:szCs w:val="21"/>
        </w:rPr>
        <w:t>と</w:t>
      </w:r>
      <w:r w:rsidRPr="008B1A80">
        <w:rPr>
          <w:rFonts w:ascii="Meiryo UI" w:eastAsia="Meiryo UI" w:hAnsi="Meiryo UI" w:hint="eastAsia"/>
          <w:sz w:val="21"/>
          <w:szCs w:val="21"/>
        </w:rPr>
        <w:t>常勤</w:t>
      </w:r>
      <w:r w:rsidRPr="008B1A80">
        <w:rPr>
          <w:rFonts w:ascii="Meiryo UI" w:eastAsia="Meiryo UI" w:hAnsi="Meiryo UI"/>
          <w:sz w:val="21"/>
          <w:szCs w:val="21"/>
        </w:rPr>
        <w:t>警備員</w:t>
      </w:r>
      <w:r w:rsidRPr="008B1A80">
        <w:rPr>
          <w:rFonts w:ascii="Meiryo UI" w:eastAsia="Meiryo UI" w:hAnsi="Meiryo UI" w:hint="eastAsia"/>
          <w:sz w:val="21"/>
          <w:szCs w:val="21"/>
        </w:rPr>
        <w:t>5名</w:t>
      </w:r>
      <w:r w:rsidRPr="008B1A80">
        <w:rPr>
          <w:rFonts w:ascii="Meiryo UI" w:eastAsia="Meiryo UI" w:hAnsi="Meiryo UI"/>
          <w:sz w:val="21"/>
          <w:szCs w:val="21"/>
        </w:rPr>
        <w:t>が昼夜交代で勤務しました。</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池田家の家紋入りの瓦が目印です。</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sz w:val="21"/>
          <w:szCs w:val="21"/>
        </w:rPr>
        <w:t>高砂や</w:t>
      </w: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池田輝政は</w:t>
      </w:r>
      <w:r w:rsidRPr="008B1A80">
        <w:rPr>
          <w:rFonts w:ascii="Meiryo UI" w:eastAsia="Meiryo UI" w:hAnsi="Meiryo UI" w:hint="eastAsia"/>
          <w:sz w:val="21"/>
          <w:szCs w:val="21"/>
        </w:rPr>
        <w:t>手</w:t>
      </w:r>
      <w:r w:rsidRPr="008B1A80">
        <w:rPr>
          <w:rFonts w:ascii="Meiryo UI" w:eastAsia="Meiryo UI" w:hAnsi="Meiryo UI"/>
          <w:sz w:val="21"/>
          <w:szCs w:val="21"/>
        </w:rPr>
        <w:t>工芸品の生産を奨励しました。</w:t>
      </w:r>
      <w:r w:rsidRPr="008B1A80">
        <w:rPr>
          <w:rFonts w:ascii="Meiryo UI" w:eastAsia="Meiryo UI" w:hAnsi="Meiryo UI" w:hint="eastAsia"/>
          <w:sz w:val="21"/>
          <w:szCs w:val="21"/>
        </w:rPr>
        <w:t>輝政の庇護を受けて</w:t>
      </w:r>
      <w:r w:rsidRPr="008B1A80">
        <w:rPr>
          <w:rFonts w:ascii="Meiryo UI" w:eastAsia="Meiryo UI" w:hAnsi="Meiryo UI"/>
          <w:sz w:val="21"/>
          <w:szCs w:val="21"/>
        </w:rPr>
        <w:t>、地元の職人であった尾崎庄兵衛は、絹の着物を装飾するための</w:t>
      </w:r>
      <w:r w:rsidRPr="008B1A80">
        <w:rPr>
          <w:rFonts w:ascii="Meiryo UI" w:eastAsia="Meiryo UI" w:hAnsi="Meiryo UI" w:hint="eastAsia"/>
          <w:sz w:val="21"/>
          <w:szCs w:val="21"/>
        </w:rPr>
        <w:t>二重型</w:t>
      </w:r>
      <w:r w:rsidRPr="008B1A80">
        <w:rPr>
          <w:rFonts w:ascii="Meiryo UI" w:eastAsia="Meiryo UI" w:hAnsi="Meiryo UI"/>
          <w:sz w:val="21"/>
          <w:szCs w:val="21"/>
        </w:rPr>
        <w:t>染め技法を考案しました。この技法は、高砂神社の「相生の松」や、</w:t>
      </w:r>
      <w:r w:rsidRPr="008B1A80">
        <w:rPr>
          <w:rFonts w:ascii="Meiryo UI" w:eastAsia="Meiryo UI" w:hAnsi="Meiryo UI" w:hint="eastAsia"/>
          <w:sz w:val="21"/>
          <w:szCs w:val="21"/>
        </w:rPr>
        <w:t>その</w:t>
      </w:r>
      <w:r w:rsidRPr="008B1A80">
        <w:rPr>
          <w:rFonts w:ascii="Meiryo UI" w:eastAsia="Meiryo UI" w:hAnsi="Meiryo UI"/>
          <w:sz w:val="21"/>
          <w:szCs w:val="21"/>
        </w:rPr>
        <w:t>2本の松の精霊で</w:t>
      </w:r>
      <w:r w:rsidRPr="008B1A80">
        <w:rPr>
          <w:rFonts w:ascii="Meiryo UI" w:eastAsia="Meiryo UI" w:hAnsi="Meiryo UI" w:hint="eastAsia"/>
          <w:sz w:val="21"/>
          <w:szCs w:val="21"/>
        </w:rPr>
        <w:t>、</w:t>
      </w:r>
      <w:r w:rsidRPr="008B1A80">
        <w:rPr>
          <w:rFonts w:ascii="Meiryo UI" w:eastAsia="Meiryo UI" w:hAnsi="Meiryo UI"/>
          <w:sz w:val="21"/>
          <w:szCs w:val="21"/>
        </w:rPr>
        <w:t>夫婦円満と長寿を象徴する老夫婦の伝説「尉と姥」を文様化するのに用いられました。江戸時代、この染色技法は「高砂染」と呼ばれ</w:t>
      </w:r>
      <w:r w:rsidRPr="008B1A80">
        <w:rPr>
          <w:rFonts w:ascii="Meiryo UI" w:eastAsia="Meiryo UI" w:hAnsi="Meiryo UI" w:hint="eastAsia"/>
          <w:sz w:val="21"/>
          <w:szCs w:val="21"/>
        </w:rPr>
        <w:t>て</w:t>
      </w:r>
      <w:r w:rsidRPr="008B1A80">
        <w:rPr>
          <w:rFonts w:ascii="Meiryo UI" w:eastAsia="Meiryo UI" w:hAnsi="Meiryo UI"/>
          <w:sz w:val="21"/>
          <w:szCs w:val="21"/>
        </w:rPr>
        <w:t>珍重され</w:t>
      </w:r>
      <w:r w:rsidRPr="008B1A80">
        <w:rPr>
          <w:rFonts w:ascii="Meiryo UI" w:eastAsia="Meiryo UI" w:hAnsi="Meiryo UI" w:hint="eastAsia"/>
          <w:sz w:val="21"/>
          <w:szCs w:val="21"/>
        </w:rPr>
        <w:t>、完成した</w:t>
      </w:r>
      <w:r w:rsidRPr="008B1A80">
        <w:rPr>
          <w:rFonts w:ascii="Meiryo UI" w:eastAsia="Meiryo UI" w:hAnsi="Meiryo UI"/>
          <w:sz w:val="21"/>
          <w:szCs w:val="21"/>
        </w:rPr>
        <w:t>染め物</w:t>
      </w:r>
      <w:r w:rsidRPr="008B1A80">
        <w:rPr>
          <w:rFonts w:ascii="Meiryo UI" w:eastAsia="Meiryo UI" w:hAnsi="Meiryo UI" w:hint="eastAsia"/>
          <w:sz w:val="21"/>
          <w:szCs w:val="21"/>
        </w:rPr>
        <w:t>は</w:t>
      </w:r>
      <w:r w:rsidRPr="008B1A80">
        <w:rPr>
          <w:rFonts w:ascii="Meiryo UI" w:eastAsia="Meiryo UI" w:hAnsi="Meiryo UI"/>
          <w:sz w:val="21"/>
          <w:szCs w:val="21"/>
        </w:rPr>
        <w:t>将軍</w:t>
      </w:r>
      <w:r w:rsidRPr="008B1A80">
        <w:rPr>
          <w:rFonts w:ascii="Meiryo UI" w:eastAsia="Meiryo UI" w:hAnsi="Meiryo UI" w:hint="eastAsia"/>
          <w:sz w:val="21"/>
          <w:szCs w:val="21"/>
        </w:rPr>
        <w:t>に</w:t>
      </w:r>
      <w:r w:rsidRPr="008B1A80">
        <w:rPr>
          <w:rFonts w:ascii="Meiryo UI" w:eastAsia="Meiryo UI" w:hAnsi="Meiryo UI"/>
          <w:sz w:val="21"/>
          <w:szCs w:val="21"/>
        </w:rPr>
        <w:t>献上</w:t>
      </w:r>
      <w:r w:rsidRPr="008B1A80">
        <w:rPr>
          <w:rFonts w:ascii="Meiryo UI" w:eastAsia="Meiryo UI" w:hAnsi="Meiryo UI" w:hint="eastAsia"/>
          <w:sz w:val="21"/>
          <w:szCs w:val="21"/>
        </w:rPr>
        <w:t>され</w:t>
      </w:r>
      <w:r w:rsidRPr="008B1A80">
        <w:rPr>
          <w:rFonts w:ascii="Meiryo UI" w:eastAsia="Meiryo UI" w:hAnsi="Meiryo UI"/>
          <w:sz w:val="21"/>
          <w:szCs w:val="21"/>
        </w:rPr>
        <w:t>ました。</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明治時代（1868</w:t>
      </w:r>
      <w:r w:rsidRPr="008B1A80">
        <w:rPr>
          <w:rFonts w:ascii="Meiryo UI" w:eastAsia="Meiryo UI" w:hAnsi="Meiryo UI" w:hint="eastAsia"/>
          <w:sz w:val="21"/>
          <w:szCs w:val="21"/>
        </w:rPr>
        <w:t>－</w:t>
      </w:r>
      <w:r w:rsidRPr="008B1A80">
        <w:rPr>
          <w:rFonts w:ascii="Meiryo UI" w:eastAsia="Meiryo UI" w:hAnsi="Meiryo UI"/>
          <w:sz w:val="21"/>
          <w:szCs w:val="21"/>
        </w:rPr>
        <w:t>1912）になると、絹よりも木綿が使われるようになりました。その後、大正時代（1912</w:t>
      </w:r>
      <w:r w:rsidRPr="008B1A80">
        <w:rPr>
          <w:rFonts w:ascii="Meiryo UI" w:eastAsia="Meiryo UI" w:hAnsi="Meiryo UI" w:hint="eastAsia"/>
          <w:sz w:val="21"/>
          <w:szCs w:val="21"/>
        </w:rPr>
        <w:t>－</w:t>
      </w:r>
      <w:r w:rsidRPr="008B1A80">
        <w:rPr>
          <w:rFonts w:ascii="Meiryo UI" w:eastAsia="Meiryo UI" w:hAnsi="Meiryo UI"/>
          <w:sz w:val="21"/>
          <w:szCs w:val="21"/>
        </w:rPr>
        <w:t>1926）頃になると、コストや手間を削減できる染色方法が導入され、高砂染は衰退しました。</w:t>
      </w:r>
      <w:r w:rsidRPr="008B1A80">
        <w:rPr>
          <w:rFonts w:ascii="Meiryo UI" w:eastAsia="Meiryo UI" w:hAnsi="Meiryo UI" w:hint="eastAsia"/>
          <w:sz w:val="21"/>
          <w:szCs w:val="21"/>
        </w:rPr>
        <w:t>その後、</w:t>
      </w:r>
      <w:r w:rsidRPr="008B1A80">
        <w:rPr>
          <w:rFonts w:ascii="Meiryo UI" w:eastAsia="Meiryo UI" w:hAnsi="Meiryo UI"/>
          <w:sz w:val="21"/>
          <w:szCs w:val="21"/>
        </w:rPr>
        <w:t>昭和</w:t>
      </w:r>
      <w:r w:rsidRPr="008B1A80">
        <w:rPr>
          <w:rFonts w:ascii="Meiryo UI" w:eastAsia="Meiryo UI" w:hAnsi="Meiryo UI" w:hint="eastAsia"/>
          <w:sz w:val="21"/>
          <w:szCs w:val="21"/>
        </w:rPr>
        <w:t>時代（1926－1989）</w:t>
      </w:r>
      <w:r w:rsidRPr="008B1A80">
        <w:rPr>
          <w:rFonts w:ascii="Meiryo UI" w:eastAsia="Meiryo UI" w:hAnsi="Meiryo UI"/>
          <w:sz w:val="21"/>
          <w:szCs w:val="21"/>
        </w:rPr>
        <w:t>に入り高砂染はほぼ廃れてしまいました。</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しかし</w:t>
      </w:r>
      <w:r w:rsidRPr="008B1A80">
        <w:rPr>
          <w:rFonts w:ascii="Meiryo UI" w:eastAsia="Meiryo UI" w:hAnsi="Meiryo UI"/>
          <w:sz w:val="21"/>
          <w:szCs w:val="21"/>
        </w:rPr>
        <w:t>21世紀に入ると、高砂染を復活させるためのワークショップなどが始まり、再び高砂染が注目されるようになりました。鍛冶屋町の尾崎家住宅（高砂や）前には、高砂染発祥の地であることを示す看板が立っています。</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sz w:val="21"/>
          <w:szCs w:val="21"/>
        </w:rPr>
        <w:t>延命寺</w:t>
      </w:r>
      <w:r w:rsidRPr="008B1A80">
        <w:rPr>
          <w:rFonts w:ascii="Meiryo UI" w:eastAsia="Meiryo UI" w:hAnsi="Meiryo UI" w:hint="eastAsia"/>
          <w:sz w:val="21"/>
          <w:szCs w:val="21"/>
        </w:rPr>
        <w:t>の</w:t>
      </w:r>
      <w:r w:rsidRPr="008B1A80">
        <w:rPr>
          <w:rFonts w:ascii="Meiryo UI" w:eastAsia="Meiryo UI" w:hAnsi="Meiryo UI"/>
          <w:sz w:val="21"/>
          <w:szCs w:val="21"/>
        </w:rPr>
        <w:t>織部灯籠</w:t>
      </w: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大名で茶人でもあった古田織部（1544</w:t>
      </w:r>
      <w:r w:rsidRPr="008B1A80">
        <w:rPr>
          <w:rFonts w:ascii="Meiryo UI" w:eastAsia="Meiryo UI" w:hAnsi="Meiryo UI" w:hint="eastAsia"/>
          <w:sz w:val="21"/>
          <w:szCs w:val="21"/>
        </w:rPr>
        <w:t>－</w:t>
      </w:r>
      <w:r w:rsidRPr="008B1A80">
        <w:rPr>
          <w:rFonts w:ascii="Meiryo UI" w:eastAsia="Meiryo UI" w:hAnsi="Meiryo UI"/>
          <w:sz w:val="21"/>
          <w:szCs w:val="21"/>
        </w:rPr>
        <w:t>1615）が考案した織部灯籠。花崗岩で作られ、上部は十字に、下部</w:t>
      </w:r>
      <w:r w:rsidRPr="008B1A80">
        <w:rPr>
          <w:rFonts w:ascii="Meiryo UI" w:eastAsia="Meiryo UI" w:hAnsi="Meiryo UI" w:hint="eastAsia"/>
          <w:sz w:val="21"/>
          <w:szCs w:val="21"/>
        </w:rPr>
        <w:t>の</w:t>
      </w:r>
      <w:r w:rsidRPr="008B1A80">
        <w:rPr>
          <w:rFonts w:ascii="Meiryo UI" w:eastAsia="Meiryo UI" w:hAnsi="Meiryo UI"/>
          <w:sz w:val="21"/>
          <w:szCs w:val="21"/>
        </w:rPr>
        <w:t>脚が大きく離れています。江戸時代、織部灯籠は茶室の庭に置かれました。</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灯籠は奉納用、照明用、観賞用など、用途はさまざまであったと考えられます。十字架をモチーフにしていることからキリスト教が厳禁</w:t>
      </w:r>
      <w:r w:rsidRPr="008B1A80">
        <w:rPr>
          <w:rFonts w:ascii="Meiryo UI" w:eastAsia="Meiryo UI" w:hAnsi="Meiryo UI" w:hint="eastAsia"/>
          <w:sz w:val="21"/>
          <w:szCs w:val="21"/>
        </w:rPr>
        <w:t>と</w:t>
      </w:r>
      <w:r w:rsidRPr="008B1A80">
        <w:rPr>
          <w:rFonts w:ascii="Meiryo UI" w:eastAsia="Meiryo UI" w:hAnsi="Meiryo UI"/>
          <w:sz w:val="21"/>
          <w:szCs w:val="21"/>
        </w:rPr>
        <w:t>されていた</w:t>
      </w:r>
      <w:r w:rsidRPr="008B1A80">
        <w:rPr>
          <w:rFonts w:ascii="Meiryo UI" w:eastAsia="Meiryo UI" w:hAnsi="Meiryo UI" w:hint="eastAsia"/>
          <w:sz w:val="21"/>
          <w:szCs w:val="21"/>
        </w:rPr>
        <w:t>当時では</w:t>
      </w:r>
      <w:r w:rsidRPr="008B1A80">
        <w:rPr>
          <w:rFonts w:ascii="Meiryo UI" w:eastAsia="Meiryo UI" w:hAnsi="Meiryo UI"/>
          <w:sz w:val="21"/>
          <w:szCs w:val="21"/>
        </w:rPr>
        <w:t>、江戸時代の</w:t>
      </w:r>
      <w:r w:rsidRPr="008B1A80">
        <w:rPr>
          <w:rFonts w:ascii="Meiryo UI" w:eastAsia="Meiryo UI" w:hAnsi="Meiryo UI" w:hint="eastAsia"/>
          <w:sz w:val="21"/>
          <w:szCs w:val="21"/>
        </w:rPr>
        <w:t>キリスト教徒</w:t>
      </w:r>
      <w:r w:rsidRPr="008B1A80">
        <w:rPr>
          <w:rFonts w:ascii="Meiryo UI" w:eastAsia="Meiryo UI" w:hAnsi="Meiryo UI"/>
          <w:sz w:val="21"/>
          <w:szCs w:val="21"/>
        </w:rPr>
        <w:t>が密かに礼拝に使っていたのではないかと考えられ、キリシタン</w:t>
      </w:r>
      <w:r w:rsidRPr="008B1A80">
        <w:rPr>
          <w:rFonts w:ascii="Meiryo UI" w:eastAsia="Meiryo UI" w:hAnsi="Meiryo UI" w:hint="eastAsia"/>
          <w:sz w:val="21"/>
          <w:szCs w:val="21"/>
        </w:rPr>
        <w:t>（キリスト教徒の）</w:t>
      </w:r>
      <w:r w:rsidRPr="008B1A80">
        <w:rPr>
          <w:rFonts w:ascii="Meiryo UI" w:eastAsia="Meiryo UI" w:hAnsi="Meiryo UI"/>
          <w:sz w:val="21"/>
          <w:szCs w:val="21"/>
        </w:rPr>
        <w:t>灯籠とも呼ばれています。</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sz w:val="21"/>
          <w:szCs w:val="21"/>
        </w:rPr>
        <w:t>川地蔵</w:t>
      </w: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川地蔵坐像は、航海安全の神である焼火大権現を表しています。島根県の隠岐諸島に伝わるもので、船主の海上安全を祈願して設置されたといわれています。</w:t>
      </w:r>
    </w:p>
    <w:p w:rsidR="00EA0CA5" w:rsidRPr="008B1A80" w:rsidRDefault="00EA0CA5" w:rsidP="00EA0CA5">
      <w:pPr>
        <w:spacing w:line="0" w:lineRule="atLeast"/>
        <w:rPr>
          <w:rFonts w:ascii="Meiryo UI" w:eastAsia="Meiryo UI" w:hAnsi="Meiryo UI"/>
          <w:sz w:val="21"/>
          <w:szCs w:val="21"/>
        </w:rPr>
      </w:pPr>
    </w:p>
    <w:p w:rsidR="00EA0CA5" w:rsidRPr="008B1A80" w:rsidRDefault="00EA0CA5" w:rsidP="00EA0CA5">
      <w:pPr>
        <w:spacing w:line="0" w:lineRule="atLeast"/>
        <w:rPr>
          <w:rFonts w:ascii="Meiryo UI" w:eastAsia="Meiryo UI" w:hAnsi="Meiryo UI"/>
          <w:sz w:val="21"/>
          <w:szCs w:val="21"/>
        </w:rPr>
      </w:pPr>
      <w:r w:rsidRPr="008B1A80">
        <w:rPr>
          <w:rFonts w:ascii="Meiryo UI" w:eastAsia="Meiryo UI" w:hAnsi="Meiryo UI" w:hint="eastAsia"/>
          <w:sz w:val="21"/>
          <w:szCs w:val="21"/>
        </w:rPr>
        <w:t xml:space="preserve">　</w:t>
      </w:r>
      <w:r w:rsidRPr="008B1A80">
        <w:rPr>
          <w:rFonts w:ascii="Meiryo UI" w:eastAsia="Meiryo UI" w:hAnsi="Meiryo UI"/>
          <w:sz w:val="21"/>
          <w:szCs w:val="21"/>
        </w:rPr>
        <w:t>2015年には</w:t>
      </w:r>
      <w:r w:rsidRPr="008B1A80">
        <w:rPr>
          <w:rFonts w:ascii="Meiryo UI" w:eastAsia="Meiryo UI" w:hAnsi="Meiryo UI" w:hint="eastAsia"/>
          <w:sz w:val="21"/>
          <w:szCs w:val="21"/>
        </w:rPr>
        <w:t>歴史的価値のある地域財産として、</w:t>
      </w:r>
      <w:r w:rsidRPr="008B1A80">
        <w:rPr>
          <w:rFonts w:ascii="Meiryo UI" w:eastAsia="Meiryo UI" w:hAnsi="Meiryo UI"/>
          <w:sz w:val="21"/>
          <w:szCs w:val="21"/>
        </w:rPr>
        <w:t>高砂市ふるさと文化財に登録され、2020年には現在の場所に移動し地蔵を納めるための建物が建てられました。現在も地元住民が供養や祈りを捧げています。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A5"/>
    <w:rsid w:val="001A5971"/>
    <w:rsid w:val="00625A2B"/>
    <w:rsid w:val="00C41D39"/>
    <w:rsid w:val="00EA0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AFF556A-8EDB-48E0-BD77-BBB29E32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C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0C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0C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0C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0C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0C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0C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0C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0C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0C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0C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0C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0C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0C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0C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0C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0C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0C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0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0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0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CA5"/>
    <w:pPr>
      <w:spacing w:before="160"/>
      <w:jc w:val="center"/>
    </w:pPr>
    <w:rPr>
      <w:i/>
      <w:iCs/>
      <w:color w:val="404040" w:themeColor="text1" w:themeTint="BF"/>
    </w:rPr>
  </w:style>
  <w:style w:type="character" w:customStyle="1" w:styleId="a8">
    <w:name w:val="引用文 (文字)"/>
    <w:basedOn w:val="a0"/>
    <w:link w:val="a7"/>
    <w:uiPriority w:val="29"/>
    <w:rsid w:val="00EA0CA5"/>
    <w:rPr>
      <w:i/>
      <w:iCs/>
      <w:color w:val="404040" w:themeColor="text1" w:themeTint="BF"/>
    </w:rPr>
  </w:style>
  <w:style w:type="paragraph" w:styleId="a9">
    <w:name w:val="List Paragraph"/>
    <w:basedOn w:val="a"/>
    <w:uiPriority w:val="34"/>
    <w:qFormat/>
    <w:rsid w:val="00EA0CA5"/>
    <w:pPr>
      <w:ind w:left="720"/>
      <w:contextualSpacing/>
    </w:pPr>
  </w:style>
  <w:style w:type="character" w:styleId="21">
    <w:name w:val="Intense Emphasis"/>
    <w:basedOn w:val="a0"/>
    <w:uiPriority w:val="21"/>
    <w:qFormat/>
    <w:rsid w:val="00EA0CA5"/>
    <w:rPr>
      <w:i/>
      <w:iCs/>
      <w:color w:val="0F4761" w:themeColor="accent1" w:themeShade="BF"/>
    </w:rPr>
  </w:style>
  <w:style w:type="paragraph" w:styleId="22">
    <w:name w:val="Intense Quote"/>
    <w:basedOn w:val="a"/>
    <w:next w:val="a"/>
    <w:link w:val="23"/>
    <w:uiPriority w:val="30"/>
    <w:qFormat/>
    <w:rsid w:val="00EA0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0CA5"/>
    <w:rPr>
      <w:i/>
      <w:iCs/>
      <w:color w:val="0F4761" w:themeColor="accent1" w:themeShade="BF"/>
    </w:rPr>
  </w:style>
  <w:style w:type="character" w:styleId="24">
    <w:name w:val="Intense Reference"/>
    <w:basedOn w:val="a0"/>
    <w:uiPriority w:val="32"/>
    <w:qFormat/>
    <w:rsid w:val="00EA0C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2025-08-29T17:00:00Z</dcterms:created>
  <dcterms:modified xsi:type="dcterms:W3CDTF">2025-08-29T17:00:00Z</dcterms:modified>
</cp:coreProperties>
</file>