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15A" w:rsidRPr="00922B56" w:rsidRDefault="00A8415A" w:rsidP="00A8415A">
      <w:pPr>
        <w:spacing w:line="360" w:lineRule="auto"/>
        <w:rPr>
          <w:rFonts w:ascii="Meiryo UI" w:eastAsia="Meiryo UI" w:hAnsi="Meiryo UI" w:cs="Times New Roman"/>
          <w:b/>
          <w:bCs/>
          <w:color w:val="000000" w:themeColor="text1"/>
          <w:sz w:val="22"/>
        </w:rPr>
      </w:pPr>
      <w:r w:rsidRPr="00922B56">
        <w:rPr>
          <w:rFonts w:ascii="Meiryo UI" w:eastAsia="Meiryo UI" w:hAnsi="Meiryo UI" w:cs="Times New Roman"/>
          <w:b/>
          <w:bCs/>
          <w:color w:val="000000" w:themeColor="text1"/>
          <w:sz w:val="22"/>
        </w:rPr>
        <w:t xml:space="preserve">十津川： </w:t>
      </w:r>
      <w:r w:rsidRPr="00922B56">
        <w:rPr>
          <w:rFonts w:ascii="Meiryo UI" w:eastAsia="Meiryo UI" w:hAnsi="Meiryo UI" w:cs="Times New Roman" w:hint="eastAsia"/>
          <w:b/>
          <w:bCs/>
          <w:color w:val="000000" w:themeColor="text1"/>
          <w:sz w:val="22"/>
        </w:rPr>
        <w:t>紹介</w:t>
      </w:r>
      <w:r w:rsidRPr="00922B56">
        <w:rPr>
          <w:rFonts w:ascii="Meiryo UI" w:eastAsia="Meiryo UI" w:hAnsi="Meiryo UI" w:cs="Times New Roman"/>
          <w:color w:val="000000" w:themeColor="text1"/>
          <w:sz w:val="22"/>
        </w:rPr>
        <w:t xml:space="preserve"> (Web)</w:t>
      </w:r>
    </w:p>
    <w:p w:rsidR="00A8415A" w:rsidRPr="00922B56" w:rsidRDefault="00A8415A" w:rsidP="00A8415A">
      <w:pPr>
        <w:spacing w:line="360" w:lineRule="auto"/>
        <w:rPr>
          <w:rFonts w:ascii="Meiryo UI" w:eastAsia="Meiryo UI" w:hAnsi="Meiryo UI" w:cs="Times New Roman"/>
          <w:color w:val="000000" w:themeColor="text1"/>
          <w:sz w:val="22"/>
        </w:rPr>
      </w:pPr>
      <w:r/>
    </w:p>
    <w:p w:rsidR="00A8415A" w:rsidRPr="00922B56" w:rsidRDefault="00A8415A" w:rsidP="00A8415A">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奈良県の人里離れた山間部にある秘境、十津川へようこそ。十津川の面積は、シンガポールよりわずかに小さく</w:t>
      </w:r>
      <w:r>
        <w:rPr>
          <w:rFonts w:ascii="Meiryo UI" w:eastAsia="Meiryo UI" w:hAnsi="Meiryo UI" w:cs="Times New Roman" w:hint="eastAsia"/>
          <w:color w:val="000000" w:themeColor="text1"/>
          <w:sz w:val="22"/>
        </w:rPr>
        <w:t>、</w:t>
      </w:r>
      <w:r w:rsidRPr="00922B56">
        <w:rPr>
          <w:rFonts w:ascii="Meiryo UI" w:eastAsia="Meiryo UI" w:hAnsi="Meiryo UI" w:cs="Times New Roman" w:hint="eastAsia"/>
          <w:color w:val="000000" w:themeColor="text1"/>
          <w:sz w:val="22"/>
        </w:rPr>
        <w:t>東京</w:t>
      </w:r>
      <w:r>
        <w:rPr>
          <w:rFonts w:ascii="Meiryo UI" w:eastAsia="Meiryo UI" w:hAnsi="Meiryo UI" w:cs="Times New Roman" w:hint="eastAsia"/>
          <w:color w:val="000000" w:themeColor="text1"/>
          <w:sz w:val="22"/>
        </w:rPr>
        <w:t>都心部の</w:t>
      </w:r>
      <w:r w:rsidRPr="00922B56">
        <w:rPr>
          <w:rFonts w:ascii="Meiryo UI" w:eastAsia="Meiryo UI" w:hAnsi="Meiryo UI" w:cs="Times New Roman" w:hint="eastAsia"/>
          <w:color w:val="000000" w:themeColor="text1"/>
          <w:sz w:val="22"/>
        </w:rPr>
        <w:t>23区より少し大きい約672平方kmです。この地域に占める山の割合は、ネパールやスイスよりも高い約96％です。この地域の山や深い谷には55の集落が点在しており、各集落の人口規模は一世帯から数百人までと様々です。ここには鉄道路線はありません。その代わり、集落</w:t>
      </w:r>
      <w:r w:rsidRPr="007955EE">
        <w:rPr>
          <w:rFonts w:ascii="Meiryo UI" w:eastAsia="Meiryo UI" w:hAnsi="Meiryo UI" w:cs="Times New Roman" w:hint="eastAsia"/>
          <w:color w:val="000000" w:themeColor="text1"/>
          <w:sz w:val="22"/>
        </w:rPr>
        <w:t>間は複雑に入り組んだ道路網で結ばれています；近年アクセスを改善するために掘られた合計43本、総延長14.6kmのトンネルを除いて、道路はまるで数メートルごとに曲がりくねったり折れたりしているように感じられます。</w:t>
      </w:r>
      <w:r w:rsidRPr="007955EE">
        <w:rPr>
          <w:rFonts w:ascii="Meiryo UI" w:eastAsia="Meiryo UI" w:hAnsi="Meiryo UI" w:cs="Times New Roman"/>
          <w:color w:val="000000" w:themeColor="text1"/>
          <w:sz w:val="22"/>
        </w:rPr>
        <w:t>1日3回、十津川を南北に縦断する</w:t>
      </w:r>
      <w:r w:rsidRPr="007955EE">
        <w:rPr>
          <w:rFonts w:ascii="Meiryo UI" w:eastAsia="Meiryo UI" w:hAnsi="Meiryo UI" w:cs="Times New Roman" w:hint="eastAsia"/>
          <w:color w:val="000000" w:themeColor="text1"/>
          <w:sz w:val="22"/>
        </w:rPr>
        <w:t>バスは、人口の大半が住む地域を結ぶ片道約</w:t>
      </w:r>
      <w:r w:rsidRPr="007955EE">
        <w:rPr>
          <w:rFonts w:ascii="Meiryo UI" w:eastAsia="Meiryo UI" w:hAnsi="Meiryo UI" w:cs="Times New Roman"/>
          <w:color w:val="000000" w:themeColor="text1"/>
          <w:sz w:val="22"/>
        </w:rPr>
        <w:t>2</w:t>
      </w:r>
      <w:r w:rsidRPr="007955EE">
        <w:rPr>
          <w:rFonts w:ascii="Meiryo UI" w:eastAsia="Meiryo UI" w:hAnsi="Meiryo UI" w:cs="Times New Roman" w:hint="eastAsia"/>
          <w:color w:val="000000" w:themeColor="text1"/>
          <w:sz w:val="22"/>
        </w:rPr>
        <w:t>時間半のルートをたどります。長年にわたり、ある山間地域では険しい峡谷を流れる川が唯一の交通経路でした。</w:t>
      </w:r>
    </w:p>
    <w:p w:rsidR="00A8415A" w:rsidRPr="00922B56" w:rsidRDefault="00A8415A" w:rsidP="00A8415A">
      <w:pPr>
        <w:spacing w:line="360" w:lineRule="auto"/>
        <w:rPr>
          <w:rFonts w:ascii="Meiryo UI" w:eastAsia="Meiryo UI" w:hAnsi="Meiryo UI" w:cs="Times New Roman"/>
          <w:color w:val="000000" w:themeColor="text1"/>
          <w:sz w:val="22"/>
        </w:rPr>
      </w:pPr>
    </w:p>
    <w:p w:rsidR="00A8415A" w:rsidRPr="00922B56" w:rsidRDefault="00A8415A" w:rsidP="00A8415A">
      <w:pPr>
        <w:spacing w:line="360" w:lineRule="auto"/>
        <w:rPr>
          <w:rFonts w:ascii="Meiryo UI" w:eastAsia="Meiryo UI" w:hAnsi="Meiryo UI" w:cs="Times New Roman"/>
          <w:color w:val="000000" w:themeColor="text1"/>
          <w:sz w:val="22"/>
        </w:rPr>
      </w:pPr>
      <w:r w:rsidRPr="00922B56">
        <w:rPr>
          <w:rFonts w:ascii="Meiryo UI" w:eastAsia="Meiryo UI" w:hAnsi="Meiryo UI" w:cs="Times New Roman" w:hint="eastAsia"/>
          <w:color w:val="000000" w:themeColor="text1"/>
          <w:sz w:val="22"/>
        </w:rPr>
        <w:t>十津川は日本語では「mura（村；village)」</w:t>
      </w:r>
      <w:r>
        <w:rPr>
          <w:rFonts w:ascii="Meiryo UI" w:eastAsia="Meiryo UI" w:hAnsi="Meiryo UI" w:cs="Times New Roman" w:hint="eastAsia"/>
          <w:color w:val="000000" w:themeColor="text1"/>
          <w:sz w:val="22"/>
        </w:rPr>
        <w:t>に分類されますが</w:t>
      </w:r>
      <w:r w:rsidRPr="00922B56">
        <w:rPr>
          <w:rFonts w:ascii="Meiryo UI" w:eastAsia="Meiryo UI" w:hAnsi="Meiryo UI" w:cs="Times New Roman" w:hint="eastAsia"/>
          <w:color w:val="000000" w:themeColor="text1"/>
          <w:sz w:val="22"/>
        </w:rPr>
        <w:t>、その規模は地域や地区に近いものです。十津川の歴史的なルーツは、日本の最初期にまでさかのぼ</w:t>
      </w:r>
      <w:r>
        <w:rPr>
          <w:rFonts w:ascii="Meiryo UI" w:eastAsia="Meiryo UI" w:hAnsi="Meiryo UI" w:cs="Times New Roman" w:hint="eastAsia"/>
          <w:color w:val="000000" w:themeColor="text1"/>
          <w:sz w:val="22"/>
        </w:rPr>
        <w:t>るものの</w:t>
      </w:r>
      <w:r w:rsidRPr="00922B56">
        <w:rPr>
          <w:rFonts w:ascii="Meiryo UI" w:eastAsia="Meiryo UI" w:hAnsi="Meiryo UI" w:cs="Times New Roman" w:hint="eastAsia"/>
          <w:color w:val="000000" w:themeColor="text1"/>
          <w:sz w:val="22"/>
        </w:rPr>
        <w:t>、人里離れた場所にあり、交通手段も限られていた</w:t>
      </w:r>
      <w:r>
        <w:rPr>
          <w:rFonts w:ascii="Meiryo UI" w:eastAsia="Meiryo UI" w:hAnsi="Meiryo UI" w:cs="Times New Roman" w:hint="eastAsia"/>
          <w:color w:val="000000" w:themeColor="text1"/>
          <w:sz w:val="22"/>
        </w:rPr>
        <w:t>十津川は</w:t>
      </w:r>
      <w:r w:rsidRPr="00922B56">
        <w:rPr>
          <w:rFonts w:ascii="Meiryo UI" w:eastAsia="Meiryo UI" w:hAnsi="Meiryo UI" w:cs="Times New Roman" w:hint="eastAsia"/>
          <w:color w:val="000000" w:themeColor="text1"/>
          <w:sz w:val="22"/>
        </w:rPr>
        <w:t>、あまり多くの人</w:t>
      </w:r>
      <w:r>
        <w:rPr>
          <w:rFonts w:ascii="Meiryo UI" w:eastAsia="Meiryo UI" w:hAnsi="Meiryo UI" w:cs="Times New Roman" w:hint="eastAsia"/>
          <w:color w:val="000000" w:themeColor="text1"/>
          <w:sz w:val="22"/>
        </w:rPr>
        <w:t>が訪れる場所ではありませんでした</w:t>
      </w:r>
      <w:r w:rsidRPr="00922B56">
        <w:rPr>
          <w:rFonts w:ascii="Meiryo UI" w:eastAsia="Meiryo UI" w:hAnsi="Meiryo UI" w:cs="Times New Roman" w:hint="eastAsia"/>
          <w:color w:val="000000" w:themeColor="text1"/>
          <w:sz w:val="22"/>
        </w:rPr>
        <w:t>。この村は今でも</w:t>
      </w:r>
      <w:r>
        <w:rPr>
          <w:rFonts w:ascii="Meiryo UI" w:eastAsia="Meiryo UI" w:hAnsi="Meiryo UI" w:cs="Times New Roman" w:hint="eastAsia"/>
          <w:color w:val="000000" w:themeColor="text1"/>
          <w:sz w:val="22"/>
        </w:rPr>
        <w:t>実質的に</w:t>
      </w:r>
      <w:r w:rsidRPr="00922B56">
        <w:rPr>
          <w:rFonts w:ascii="Meiryo UI" w:eastAsia="Meiryo UI" w:hAnsi="Meiryo UI" w:cs="Times New Roman" w:hint="eastAsia"/>
          <w:color w:val="000000" w:themeColor="text1"/>
          <w:sz w:val="22"/>
        </w:rPr>
        <w:t>、素朴な田園文化に浸り、伝説の武士の足跡をたどり、温泉に浸かり、いかだで川下りをし、山頂の神社に参拝し、熊野古道</w:t>
      </w:r>
      <w:r>
        <w:rPr>
          <w:rFonts w:ascii="Meiryo UI" w:eastAsia="Meiryo UI" w:hAnsi="Meiryo UI" w:cs="Times New Roman" w:hint="eastAsia"/>
          <w:color w:val="000000" w:themeColor="text1"/>
          <w:sz w:val="22"/>
        </w:rPr>
        <w:t>という参詣道</w:t>
      </w:r>
      <w:r w:rsidRPr="00922B56">
        <w:rPr>
          <w:rFonts w:ascii="Meiryo UI" w:eastAsia="Meiryo UI" w:hAnsi="Meiryo UI" w:cs="Times New Roman" w:hint="eastAsia"/>
          <w:color w:val="000000" w:themeColor="text1"/>
          <w:sz w:val="22"/>
        </w:rPr>
        <w:t>を歩くためにこの地を訪れる人々</w:t>
      </w:r>
      <w:r>
        <w:rPr>
          <w:rFonts w:ascii="Meiryo UI" w:eastAsia="Meiryo UI" w:hAnsi="Meiryo UI" w:cs="Times New Roman" w:hint="eastAsia"/>
          <w:color w:val="000000" w:themeColor="text1"/>
          <w:sz w:val="22"/>
        </w:rPr>
        <w:t>だけが</w:t>
      </w:r>
      <w:r w:rsidRPr="00922B56">
        <w:rPr>
          <w:rFonts w:ascii="Meiryo UI" w:eastAsia="Meiryo UI" w:hAnsi="Meiryo UI" w:cs="Times New Roman" w:hint="eastAsia"/>
          <w:color w:val="000000" w:themeColor="text1"/>
          <w:sz w:val="22"/>
        </w:rPr>
        <w:t>知る秘密の場所です。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5A"/>
    <w:rsid w:val="00346BD8"/>
    <w:rsid w:val="00562B2A"/>
    <w:rsid w:val="00A8415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4E92DD-067D-4989-A07D-B33D70FB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41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41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41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41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41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41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41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41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41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41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41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41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41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41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41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41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41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41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41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4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1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4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15A"/>
    <w:pPr>
      <w:spacing w:before="160" w:after="160"/>
      <w:jc w:val="center"/>
    </w:pPr>
    <w:rPr>
      <w:i/>
      <w:iCs/>
      <w:color w:val="404040" w:themeColor="text1" w:themeTint="BF"/>
    </w:rPr>
  </w:style>
  <w:style w:type="character" w:customStyle="1" w:styleId="a8">
    <w:name w:val="引用文 (文字)"/>
    <w:basedOn w:val="a0"/>
    <w:link w:val="a7"/>
    <w:uiPriority w:val="29"/>
    <w:rsid w:val="00A8415A"/>
    <w:rPr>
      <w:i/>
      <w:iCs/>
      <w:color w:val="404040" w:themeColor="text1" w:themeTint="BF"/>
    </w:rPr>
  </w:style>
  <w:style w:type="paragraph" w:styleId="a9">
    <w:name w:val="List Paragraph"/>
    <w:basedOn w:val="a"/>
    <w:uiPriority w:val="34"/>
    <w:qFormat/>
    <w:rsid w:val="00A8415A"/>
    <w:pPr>
      <w:ind w:left="720"/>
      <w:contextualSpacing/>
    </w:pPr>
  </w:style>
  <w:style w:type="character" w:styleId="21">
    <w:name w:val="Intense Emphasis"/>
    <w:basedOn w:val="a0"/>
    <w:uiPriority w:val="21"/>
    <w:qFormat/>
    <w:rsid w:val="00A8415A"/>
    <w:rPr>
      <w:i/>
      <w:iCs/>
      <w:color w:val="0F4761" w:themeColor="accent1" w:themeShade="BF"/>
    </w:rPr>
  </w:style>
  <w:style w:type="paragraph" w:styleId="22">
    <w:name w:val="Intense Quote"/>
    <w:basedOn w:val="a"/>
    <w:next w:val="a"/>
    <w:link w:val="23"/>
    <w:uiPriority w:val="30"/>
    <w:qFormat/>
    <w:rsid w:val="00A84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415A"/>
    <w:rPr>
      <w:i/>
      <w:iCs/>
      <w:color w:val="0F4761" w:themeColor="accent1" w:themeShade="BF"/>
    </w:rPr>
  </w:style>
  <w:style w:type="character" w:styleId="24">
    <w:name w:val="Intense Reference"/>
    <w:basedOn w:val="a0"/>
    <w:uiPriority w:val="32"/>
    <w:qFormat/>
    <w:rsid w:val="00A841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