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4995" w:rsidRPr="005A2C0D" w:rsidRDefault="00C64995" w:rsidP="00C64995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5A2C0D">
        <w:rPr>
          <w:rFonts w:ascii="Meiryo UI" w:eastAsia="Meiryo UI" w:hAnsi="Meiryo UI" w:hint="eastAsia"/>
          <w:b/>
          <w:bCs/>
          <w:sz w:val="22"/>
        </w:rPr>
        <w:t>鍛冶屋</w:t>
      </w:r>
    </w:p>
    <w:p w:rsidR="00C64995" w:rsidRPr="00E40CF3" w:rsidRDefault="00C64995" w:rsidP="00C64995">
      <w:pPr>
        <w:spacing w:line="0" w:lineRule="atLeast"/>
        <w:rPr>
          <w:rFonts w:ascii="Meiryo UI" w:eastAsia="Meiryo UI" w:hAnsi="Meiryo UI"/>
          <w:sz w:val="22"/>
        </w:rPr>
      </w:pPr>
      <w:r/>
    </w:p>
    <w:p w:rsidR="00C64995" w:rsidRPr="00E40CF3" w:rsidRDefault="00C64995" w:rsidP="00C64995">
      <w:pPr>
        <w:spacing w:line="0" w:lineRule="atLeast"/>
        <w:rPr>
          <w:rFonts w:ascii="Meiryo UI" w:eastAsia="Meiryo UI" w:hAnsi="Meiryo UI"/>
          <w:sz w:val="22"/>
        </w:rPr>
      </w:pPr>
      <w:r w:rsidRPr="00E40CF3">
        <w:rPr>
          <w:rFonts w:ascii="Meiryo UI" w:eastAsia="Meiryo UI" w:hAnsi="Meiryo UI" w:hint="eastAsia"/>
          <w:sz w:val="22"/>
        </w:rPr>
        <w:t>鍛冶屋は、砂鉄や木炭を金属製の道具や武器に変える全国的な生産チェーンの重要な役割を担っていた。初期の独立した鍛冶屋は刀剣を専門としていたが、マッチロック式火縄銃や農具、ナイフ、ハサミなどの日用工具を専門に扱う店もあった。</w:t>
      </w:r>
    </w:p>
    <w:p w:rsidR="00C64995" w:rsidRPr="00E40CF3" w:rsidRDefault="00C64995" w:rsidP="00C64995">
      <w:pPr>
        <w:spacing w:line="0" w:lineRule="atLeast"/>
        <w:rPr>
          <w:rFonts w:ascii="Meiryo UI" w:eastAsia="Meiryo UI" w:hAnsi="Meiryo UI"/>
          <w:sz w:val="22"/>
        </w:rPr>
      </w:pPr>
    </w:p>
    <w:p w:rsidR="00C64995" w:rsidRPr="00E40CF3" w:rsidRDefault="00C64995" w:rsidP="00C64995">
      <w:pPr>
        <w:spacing w:line="0" w:lineRule="atLeast"/>
        <w:rPr>
          <w:rFonts w:ascii="Meiryo UI" w:eastAsia="Meiryo UI" w:hAnsi="Meiryo UI"/>
          <w:sz w:val="22"/>
        </w:rPr>
      </w:pPr>
      <w:r w:rsidRPr="00E40CF3">
        <w:rPr>
          <w:rFonts w:ascii="Meiryo UI" w:eastAsia="Meiryo UI" w:hAnsi="Meiryo UI" w:hint="eastAsia"/>
          <w:sz w:val="22"/>
        </w:rPr>
        <w:t>高級鋼の生産量には限りがあり、価格も高かったため、鍛冶屋は希少な材料を効率的に使う方法を開発した。そのひとつが、鋼鉄の小片を鉄の工具の先端に接合する方法だった。一度仕上げて研げば、工具の刃先は鋼の切れ味と耐久性を持ち、完全な鋼鉄製に比べればほんのわずかなコストで済んだ。この技法は、鍬や鎌の刃</w:t>
      </w:r>
      <w:r>
        <w:rPr>
          <w:rFonts w:ascii="Meiryo UI" w:eastAsia="Meiryo UI" w:hAnsi="Meiryo UI" w:hint="eastAsia"/>
          <w:sz w:val="22"/>
        </w:rPr>
        <w:t>(下のケース</w:t>
      </w:r>
      <w:r>
        <w:rPr>
          <w:rFonts w:ascii="Meiryo UI" w:eastAsia="Meiryo UI" w:hAnsi="Meiryo UI"/>
          <w:sz w:val="22"/>
        </w:rPr>
        <w:t>)</w:t>
      </w:r>
      <w:r>
        <w:rPr>
          <w:rFonts w:ascii="Meiryo UI" w:eastAsia="Meiryo UI" w:hAnsi="Meiryo UI" w:hint="eastAsia"/>
          <w:sz w:val="22"/>
        </w:rPr>
        <w:t>のような農具</w:t>
      </w:r>
      <w:r w:rsidRPr="00E40CF3">
        <w:rPr>
          <w:rFonts w:ascii="Meiryo UI" w:eastAsia="Meiryo UI" w:hAnsi="Meiryo UI" w:hint="eastAsia"/>
          <w:sz w:val="22"/>
        </w:rPr>
        <w:t>を作るのに</w:t>
      </w:r>
      <w:r>
        <w:rPr>
          <w:rFonts w:ascii="Meiryo UI" w:eastAsia="Meiryo UI" w:hAnsi="Meiryo UI" w:hint="eastAsia"/>
          <w:sz w:val="22"/>
        </w:rPr>
        <w:t>頻繁に</w:t>
      </w:r>
      <w:r w:rsidRPr="00E40CF3">
        <w:rPr>
          <w:rFonts w:ascii="Meiryo UI" w:eastAsia="Meiryo UI" w:hAnsi="Meiryo UI" w:hint="eastAsia"/>
          <w:sz w:val="22"/>
        </w:rPr>
        <w:t>使われていた。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95"/>
    <w:rsid w:val="00346BD8"/>
    <w:rsid w:val="00562B2A"/>
    <w:rsid w:val="00BD54C2"/>
    <w:rsid w:val="00C64995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E3C33-843A-451D-B47B-5ACDE2F8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49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9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9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9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9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9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9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49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49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49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4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4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4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4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49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49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49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4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9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4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4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9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49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4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49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49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