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CBA" w:rsidRPr="002146F7" w:rsidRDefault="006C6CBA" w:rsidP="006C6CBA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2146F7">
        <w:rPr>
          <w:rFonts w:ascii="Meiryo UI" w:eastAsia="Meiryo UI" w:hAnsi="Meiryo UI" w:hint="eastAsia"/>
          <w:b/>
          <w:bCs/>
          <w:sz w:val="22"/>
        </w:rPr>
        <w:t>たたら製鉄の衰退</w:t>
      </w:r>
    </w:p>
    <w:p w:rsidR="006C6CBA" w:rsidRPr="002146F7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  <w:r/>
    </w:p>
    <w:p w:rsidR="006C6CBA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  <w:r w:rsidRPr="002146F7">
        <w:rPr>
          <w:rFonts w:ascii="Meiryo UI" w:eastAsia="Meiryo UI" w:hAnsi="Meiryo UI" w:hint="eastAsia"/>
          <w:sz w:val="22"/>
        </w:rPr>
        <w:t>1800年代</w:t>
      </w:r>
      <w:r>
        <w:rPr>
          <w:rFonts w:ascii="Meiryo UI" w:eastAsia="Meiryo UI" w:hAnsi="Meiryo UI" w:hint="eastAsia"/>
          <w:sz w:val="22"/>
        </w:rPr>
        <w:t>後半</w:t>
      </w:r>
      <w:r w:rsidRPr="002146F7">
        <w:rPr>
          <w:rFonts w:ascii="Meiryo UI" w:eastAsia="Meiryo UI" w:hAnsi="Meiryo UI" w:hint="eastAsia"/>
          <w:sz w:val="22"/>
        </w:rPr>
        <w:t>、日本政府は西洋の思想や技術を積極的に輸入するようになった。これには、大量の鉄と鋼を必要とする西洋建築や鉄道輸送の導入も含まれた。</w:t>
      </w:r>
    </w:p>
    <w:p w:rsidR="006C6CBA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</w:p>
    <w:p w:rsidR="006C6CBA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  <w:r w:rsidRPr="002146F7">
        <w:rPr>
          <w:rFonts w:ascii="Meiryo UI" w:eastAsia="Meiryo UI" w:hAnsi="Meiryo UI" w:hint="eastAsia"/>
          <w:sz w:val="22"/>
        </w:rPr>
        <w:t>この</w:t>
      </w:r>
      <w:r>
        <w:rPr>
          <w:rFonts w:ascii="Meiryo UI" w:eastAsia="Meiryo UI" w:hAnsi="Meiryo UI" w:hint="eastAsia"/>
          <w:sz w:val="22"/>
        </w:rPr>
        <w:t>需要を満たすために、</w:t>
      </w:r>
      <w:r w:rsidRPr="002146F7">
        <w:rPr>
          <w:rFonts w:ascii="Meiryo UI" w:eastAsia="Meiryo UI" w:hAnsi="Meiryo UI" w:hint="eastAsia"/>
          <w:sz w:val="22"/>
        </w:rPr>
        <w:t>反射炉と最新の鉄鉱石採掘技術</w:t>
      </w:r>
      <w:r>
        <w:rPr>
          <w:rFonts w:ascii="Meiryo UI" w:eastAsia="Meiryo UI" w:hAnsi="Meiryo UI" w:hint="eastAsia"/>
          <w:sz w:val="22"/>
        </w:rPr>
        <w:t>も輸入された</w:t>
      </w:r>
      <w:r w:rsidRPr="002146F7">
        <w:rPr>
          <w:rFonts w:ascii="Meiryo UI" w:eastAsia="Meiryo UI" w:hAnsi="Meiryo UI" w:hint="eastAsia"/>
          <w:sz w:val="22"/>
        </w:rPr>
        <w:t>反射炉は従来のたたら炉よりも効率がよく、八幡製鉄所（福岡県北九州市）や釜石製鉄所（岩手県釜石市）などで広く採用された。</w:t>
      </w:r>
    </w:p>
    <w:p w:rsidR="006C6CBA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</w:p>
    <w:p w:rsidR="006C6CBA" w:rsidRPr="002146F7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  <w:r w:rsidRPr="002146F7">
        <w:rPr>
          <w:rFonts w:ascii="Meiryo UI" w:eastAsia="Meiryo UI" w:hAnsi="Meiryo UI" w:hint="eastAsia"/>
          <w:sz w:val="22"/>
        </w:rPr>
        <w:t>1921年のデータは、この2つの技術の間のギャップを示している： 1トンの銑鉄を生産するために、たたら炉は8トンの砂鉄を必要としたが、反射炉は2トンの鉄鉱石しか必要としなかった。たたら炉は貴重な玉鋼を生産でき、反射炉はそうではなかったが、</w:t>
      </w:r>
      <w:r>
        <w:rPr>
          <w:rFonts w:ascii="Meiryo UI" w:eastAsia="Meiryo UI" w:hAnsi="Meiryo UI" w:hint="eastAsia"/>
          <w:sz w:val="22"/>
        </w:rPr>
        <w:t>当時重要なのは質ではなく量であった。</w:t>
      </w:r>
    </w:p>
    <w:p w:rsidR="006C6CBA" w:rsidRDefault="006C6CBA" w:rsidP="006C6CBA">
      <w:pPr>
        <w:spacing w:line="0" w:lineRule="atLeast"/>
      </w:pPr>
    </w:p>
    <w:p w:rsidR="006C6CBA" w:rsidRPr="008A11CD" w:rsidRDefault="006C6CBA" w:rsidP="006C6CBA">
      <w:pPr>
        <w:spacing w:line="0" w:lineRule="atLeast"/>
        <w:rPr>
          <w:rFonts w:ascii="Meiryo UI" w:eastAsia="Meiryo UI" w:hAnsi="Meiryo UI"/>
          <w:sz w:val="22"/>
        </w:rPr>
      </w:pPr>
      <w:r w:rsidRPr="008A11CD">
        <w:rPr>
          <w:rFonts w:ascii="Meiryo UI" w:eastAsia="Meiryo UI" w:hAnsi="Meiryo UI" w:hint="eastAsia"/>
          <w:sz w:val="22"/>
        </w:rPr>
        <w:t>大正の初期を通じて、たたら製鉄所の経営者たちは、レンガで背の高い四角い</w:t>
      </w:r>
      <w:r>
        <w:rPr>
          <w:rFonts w:ascii="Meiryo UI" w:eastAsia="Meiryo UI" w:hAnsi="Meiryo UI" w:hint="eastAsia"/>
          <w:sz w:val="22"/>
        </w:rPr>
        <w:t>角</w:t>
      </w:r>
      <w:r w:rsidRPr="008A11CD">
        <w:rPr>
          <w:rFonts w:ascii="Meiryo UI" w:eastAsia="Meiryo UI" w:hAnsi="Meiryo UI" w:hint="eastAsia"/>
          <w:sz w:val="22"/>
        </w:rPr>
        <w:t>炉を作</w:t>
      </w:r>
      <w:r>
        <w:rPr>
          <w:rFonts w:ascii="Meiryo UI" w:eastAsia="Meiryo UI" w:hAnsi="Meiryo UI" w:hint="eastAsia"/>
          <w:sz w:val="22"/>
        </w:rPr>
        <w:t>り、伝統的な製法を改良しようとした</w:t>
      </w:r>
      <w:r w:rsidRPr="008A11CD">
        <w:rPr>
          <w:rFonts w:ascii="Meiryo UI" w:eastAsia="Meiryo UI" w:hAnsi="Meiryo UI" w:hint="eastAsia"/>
          <w:sz w:val="22"/>
        </w:rPr>
        <w:t>。この角炉は粘土炉のように操業のたびに作り直す必要がなく、連続使用が可能であった。</w:t>
      </w:r>
      <w:r>
        <w:rPr>
          <w:rFonts w:ascii="Meiryo UI" w:eastAsia="Meiryo UI" w:hAnsi="Meiryo UI" w:hint="eastAsia"/>
          <w:sz w:val="22"/>
        </w:rPr>
        <w:t>角炉の登場によって、</w:t>
      </w:r>
      <w:r w:rsidRPr="008D7A00">
        <w:rPr>
          <w:rFonts w:ascii="Meiryo UI" w:eastAsia="Meiryo UI" w:hAnsi="Meiryo UI" w:hint="eastAsia"/>
          <w:sz w:val="22"/>
        </w:rPr>
        <w:t>何世紀</w:t>
      </w:r>
      <w:r>
        <w:rPr>
          <w:rFonts w:ascii="Meiryo UI" w:eastAsia="Meiryo UI" w:hAnsi="Meiryo UI" w:hint="eastAsia"/>
          <w:sz w:val="22"/>
        </w:rPr>
        <w:t>もわたって使われてきた伝統的な粘土炉は終わりをつげ、奥出雲で最後のたたら炉は1</w:t>
      </w:r>
      <w:r>
        <w:rPr>
          <w:rFonts w:ascii="Meiryo UI" w:eastAsia="Meiryo UI" w:hAnsi="Meiryo UI"/>
          <w:sz w:val="22"/>
        </w:rPr>
        <w:t>923</w:t>
      </w:r>
      <w:r>
        <w:rPr>
          <w:rFonts w:ascii="Meiryo UI" w:eastAsia="Meiryo UI" w:hAnsi="Meiryo UI" w:hint="eastAsia"/>
          <w:sz w:val="22"/>
        </w:rPr>
        <w:t>年に閉鎖された。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A"/>
    <w:rsid w:val="00346BD8"/>
    <w:rsid w:val="00562B2A"/>
    <w:rsid w:val="006C6CB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613F8-7B69-4A25-A40E-5118964C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C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C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C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C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6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C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C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C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6C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6C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