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2C43" w:rsidRPr="009F1A17" w:rsidRDefault="007C2C43" w:rsidP="007C2C43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9F1A17">
        <w:rPr>
          <w:rFonts w:ascii="Meiryo UI" w:eastAsia="Meiryo UI" w:hAnsi="Meiryo UI" w:hint="eastAsia"/>
          <w:b/>
          <w:bCs/>
          <w:sz w:val="22"/>
        </w:rPr>
        <w:t>たたら製鉄炉の地下構造</w:t>
      </w:r>
    </w:p>
    <w:p w:rsidR="007C2C43" w:rsidRPr="009F1A17" w:rsidRDefault="007C2C43" w:rsidP="007C2C43">
      <w:pPr>
        <w:spacing w:line="0" w:lineRule="atLeast"/>
        <w:rPr>
          <w:rFonts w:ascii="Meiryo UI" w:eastAsia="Meiryo UI" w:hAnsi="Meiryo UI"/>
          <w:sz w:val="22"/>
        </w:rPr>
      </w:pPr>
      <w:r/>
    </w:p>
    <w:p w:rsidR="007C2C43" w:rsidRDefault="007C2C43" w:rsidP="007C2C43">
      <w:pPr>
        <w:spacing w:line="0" w:lineRule="atLeast"/>
        <w:rPr>
          <w:rFonts w:ascii="Meiryo UI" w:eastAsia="Meiryo UI" w:hAnsi="Meiryo UI"/>
          <w:sz w:val="22"/>
        </w:rPr>
      </w:pPr>
      <w:r w:rsidRPr="009F1A17">
        <w:rPr>
          <w:rFonts w:ascii="Meiryo UI" w:eastAsia="Meiryo UI" w:hAnsi="Meiryo UI" w:hint="eastAsia"/>
          <w:sz w:val="22"/>
        </w:rPr>
        <w:t>たたら製鉄の最大の敵は水分である。余分な水分は炉内の温度を下げ、鉄や鋼の製錬を困難にする。ここで再現した地下構造は、炉の下に水分が到達するのを防ぐために開発されたものである。</w:t>
      </w:r>
    </w:p>
    <w:p w:rsidR="007C2C43" w:rsidRDefault="007C2C43" w:rsidP="007C2C43">
      <w:pPr>
        <w:spacing w:line="0" w:lineRule="atLeast"/>
        <w:rPr>
          <w:rFonts w:ascii="Meiryo UI" w:eastAsia="Meiryo UI" w:hAnsi="Meiryo UI"/>
          <w:sz w:val="22"/>
        </w:rPr>
      </w:pPr>
    </w:p>
    <w:p w:rsidR="007C2C43" w:rsidRDefault="007C2C43" w:rsidP="007C2C43">
      <w:pPr>
        <w:spacing w:line="0" w:lineRule="atLeast"/>
        <w:rPr>
          <w:rFonts w:ascii="Meiryo UI" w:eastAsia="Meiryo UI" w:hAnsi="Meiryo UI"/>
          <w:sz w:val="22"/>
        </w:rPr>
      </w:pPr>
      <w:r w:rsidRPr="009F1A17">
        <w:rPr>
          <w:rFonts w:ascii="Meiryo UI" w:eastAsia="Meiryo UI" w:hAnsi="Meiryo UI" w:hint="eastAsia"/>
          <w:sz w:val="22"/>
        </w:rPr>
        <w:t>地下構造は、石を敷き詰めた3つの区画で構成されている。中央に深い溝があり、その左右に2つの小さな空洞がある。溝は木炭と圧縮された灰で埋められ、炉の真下に乾燥した物質の層を作るが、2つの空洞は炉からの熱を断熱し、湿気を発散させるために空けられている。</w:t>
      </w:r>
    </w:p>
    <w:p w:rsidR="007C2C43" w:rsidRDefault="007C2C43" w:rsidP="007C2C43">
      <w:pPr>
        <w:spacing w:line="0" w:lineRule="atLeast"/>
        <w:rPr>
          <w:rFonts w:ascii="Meiryo UI" w:eastAsia="Meiryo UI" w:hAnsi="Meiryo UI"/>
          <w:sz w:val="22"/>
        </w:rPr>
      </w:pPr>
    </w:p>
    <w:p w:rsidR="007C2C43" w:rsidRDefault="007C2C43" w:rsidP="007C2C43">
      <w:pPr>
        <w:spacing w:line="0" w:lineRule="atLeast"/>
        <w:rPr>
          <w:rFonts w:ascii="Meiryo UI" w:eastAsia="Meiryo UI" w:hAnsi="Meiryo UI"/>
          <w:sz w:val="22"/>
        </w:rPr>
      </w:pPr>
      <w:r w:rsidRPr="009F1A17">
        <w:rPr>
          <w:rFonts w:ascii="Meiryo UI" w:eastAsia="Meiryo UI" w:hAnsi="Meiryo UI" w:hint="eastAsia"/>
          <w:sz w:val="22"/>
        </w:rPr>
        <w:t>この3つの</w:t>
      </w:r>
      <w:r>
        <w:rPr>
          <w:rFonts w:ascii="Meiryo UI" w:eastAsia="Meiryo UI" w:hAnsi="Meiryo UI" w:hint="eastAsia"/>
          <w:sz w:val="22"/>
        </w:rPr>
        <w:t>区画</w:t>
      </w:r>
      <w:r w:rsidRPr="009F1A17">
        <w:rPr>
          <w:rFonts w:ascii="Meiryo UI" w:eastAsia="Meiryo UI" w:hAnsi="Meiryo UI" w:hint="eastAsia"/>
          <w:sz w:val="22"/>
        </w:rPr>
        <w:t>を作るために、作業員は高殿の作業場の真ん中</w:t>
      </w:r>
      <w:r>
        <w:rPr>
          <w:rFonts w:ascii="Meiryo UI" w:eastAsia="Meiryo UI" w:hAnsi="Meiryo UI" w:hint="eastAsia"/>
          <w:sz w:val="22"/>
        </w:rPr>
        <w:t>を掘った</w:t>
      </w:r>
      <w:r w:rsidRPr="009F1A17">
        <w:rPr>
          <w:rFonts w:ascii="Meiryo UI" w:eastAsia="Meiryo UI" w:hAnsi="Meiryo UI" w:hint="eastAsia"/>
          <w:sz w:val="22"/>
        </w:rPr>
        <w:t>。炉の大きさにもよるが、穴の深さは3メートルから5メートル。</w:t>
      </w:r>
      <w:r>
        <w:rPr>
          <w:rFonts w:ascii="Meiryo UI" w:eastAsia="Meiryo UI" w:hAnsi="Meiryo UI" w:hint="eastAsia"/>
          <w:sz w:val="22"/>
        </w:rPr>
        <w:t>村下</w:t>
      </w:r>
      <w:r w:rsidRPr="009F1A17">
        <w:rPr>
          <w:rFonts w:ascii="Meiryo UI" w:eastAsia="Meiryo UI" w:hAnsi="Meiryo UI" w:hint="eastAsia"/>
          <w:sz w:val="22"/>
        </w:rPr>
        <w:t>（現場監督）がすべての工事が適切に行われていることを確認すると、地下の構造物を埋めて炉とふいごのための平らな面を作った。</w:t>
      </w:r>
    </w:p>
    <w:p w:rsidR="007C2C43" w:rsidRDefault="007C2C43" w:rsidP="007C2C43">
      <w:pPr>
        <w:spacing w:line="0" w:lineRule="atLeast"/>
        <w:rPr>
          <w:rFonts w:ascii="Meiryo UI" w:eastAsia="Meiryo UI" w:hAnsi="Meiryo UI"/>
          <w:sz w:val="22"/>
        </w:rPr>
      </w:pPr>
    </w:p>
    <w:p w:rsidR="007C2C43" w:rsidRDefault="007C2C43" w:rsidP="007C2C43">
      <w:pPr>
        <w:spacing w:line="0" w:lineRule="atLeast"/>
        <w:rPr>
          <w:rFonts w:ascii="Meiryo UI" w:eastAsia="Meiryo UI" w:hAnsi="Meiryo UI"/>
          <w:sz w:val="22"/>
        </w:rPr>
      </w:pPr>
      <w:r w:rsidRPr="009F1A17">
        <w:rPr>
          <w:rFonts w:ascii="Meiryo UI" w:eastAsia="Meiryo UI" w:hAnsi="Meiryo UI" w:hint="eastAsia"/>
          <w:sz w:val="22"/>
        </w:rPr>
        <w:t>この地下構造は半永久的なもので、操業のたびに破壊と再建を繰り返した炉本体とは対照的に、時折メンテナンスを必要とするだけだった。博物館のメインフロアにある看板には、地上の構造について説明されてい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43"/>
    <w:rsid w:val="00346BD8"/>
    <w:rsid w:val="00562B2A"/>
    <w:rsid w:val="007C2C4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58E304-6F37-48B7-89B5-6B781435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2C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C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C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C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C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C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C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2C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2C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2C4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2C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2C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2C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2C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2C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2C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2C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2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C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2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C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2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C4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2C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2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2C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2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