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3D3" w:rsidRPr="009F1A17" w:rsidRDefault="00FF43D3" w:rsidP="00FF43D3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9F1A17">
        <w:rPr>
          <w:rFonts w:ascii="Meiryo UI" w:eastAsia="Meiryo UI" w:hAnsi="Meiryo UI" w:hint="eastAsia"/>
          <w:b/>
          <w:bCs/>
          <w:sz w:val="22"/>
        </w:rPr>
        <w:t>たたら炉</w:t>
      </w:r>
    </w:p>
    <w:p w:rsidR="00FF43D3" w:rsidRPr="009F1A17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  <w:r/>
    </w:p>
    <w:p w:rsidR="00FF43D3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ここに再現されたたたら炉は、20世紀初頭の製錬の様子を示している。模型の中央には長方形の土炉があり、左右のふいごは竹筒でつながれている。</w:t>
      </w:r>
    </w:p>
    <w:p w:rsidR="00FF43D3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</w:p>
    <w:p w:rsidR="00FF43D3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このレプリカは、数日にわたる製錬プロセスの後期段階を描いている。多孔質の鉄と鋼の塊（ケラ）が形成され、炉の底にある光沢のある灰色の塊がそれを表している。当初は厚かった粘土壁はほとんど溶け出し、溶けた鉄の中の不純物と反応して、"スラグ "と呼ばれる廃棄物を形成している。製錬の過程で、スラグは炉底の穴からゆっくりとにじみ出てくる</w:t>
      </w:r>
      <w:r>
        <w:rPr>
          <w:rFonts w:ascii="Meiryo UI" w:eastAsia="Meiryo UI" w:hAnsi="Meiryo UI" w:hint="eastAsia"/>
          <w:sz w:val="22"/>
        </w:rPr>
        <w:t>が、これは模型の反対側から見ることができる</w:t>
      </w:r>
      <w:r w:rsidRPr="009F1A17">
        <w:rPr>
          <w:rFonts w:ascii="Meiryo UI" w:eastAsia="Meiryo UI" w:hAnsi="Meiryo UI" w:hint="eastAsia"/>
          <w:sz w:val="22"/>
        </w:rPr>
        <w:t>。</w:t>
      </w:r>
    </w:p>
    <w:p w:rsidR="00FF43D3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</w:p>
    <w:p w:rsidR="00FF43D3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人力で動くふいごとは対照的に、このレプリカのふいごは、現在日刀保</w:t>
      </w:r>
      <w:r>
        <w:rPr>
          <w:rFonts w:ascii="Meiryo UI" w:eastAsia="Meiryo UI" w:hAnsi="Meiryo UI" w:hint="eastAsia"/>
          <w:sz w:val="22"/>
        </w:rPr>
        <w:t>たたら</w:t>
      </w:r>
      <w:r w:rsidRPr="009F1A17">
        <w:rPr>
          <w:rFonts w:ascii="Meiryo UI" w:eastAsia="Meiryo UI" w:hAnsi="Meiryo UI" w:hint="eastAsia"/>
          <w:sz w:val="22"/>
        </w:rPr>
        <w:t>で使われているものとよく似ている。機械で動くふいごの可動部分は別の建物にあり、空気はパイプを通して高殿の作業場に送られる。</w:t>
      </w:r>
    </w:p>
    <w:p w:rsidR="00FF43D3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</w:p>
    <w:p w:rsidR="00FF43D3" w:rsidRPr="00AF252A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  <w:r w:rsidRPr="00AF252A">
        <w:rPr>
          <w:rFonts w:ascii="Meiryo UI" w:eastAsia="Meiryo UI" w:hAnsi="Meiryo UI" w:hint="eastAsia"/>
          <w:sz w:val="22"/>
        </w:rPr>
        <w:t>製錬が成功するかどうかは、炉の中で特定の化学反応を起こすかどうかにかかっており、そのためにはある種の粘土と、炎に供給するための安定した酸素の流れが必要だった。これらの要素の重要性は、鉄工職人の間でよく使われる格言に表れている： 「第一に良い粘土。第二に、良い空気。第三に、良い</w:t>
      </w:r>
      <w:r>
        <w:rPr>
          <w:rFonts w:ascii="Meiryo UI" w:eastAsia="Meiryo UI" w:hAnsi="Meiryo UI" w:hint="eastAsia"/>
          <w:sz w:val="22"/>
        </w:rPr>
        <w:t>村下</w:t>
      </w:r>
      <w:r w:rsidRPr="00AF252A">
        <w:rPr>
          <w:rFonts w:ascii="Meiryo UI" w:eastAsia="Meiryo UI" w:hAnsi="Meiryo UI" w:hint="eastAsia"/>
          <w:sz w:val="22"/>
        </w:rPr>
        <w:t>」。</w:t>
      </w:r>
    </w:p>
    <w:p w:rsidR="00FF43D3" w:rsidRPr="00AF252A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</w:p>
    <w:p w:rsidR="00FF43D3" w:rsidRPr="009F1A17" w:rsidRDefault="00FF43D3" w:rsidP="00FF43D3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(炉の地下構造は階段下の看板に書かれている</w:t>
      </w:r>
      <w:r>
        <w:rPr>
          <w:rFonts w:ascii="Meiryo UI" w:eastAsia="Meiryo UI" w:hAnsi="Meiryo UI"/>
          <w:sz w:val="22"/>
        </w:rPr>
        <w:t>)</w:t>
      </w:r>
      <w:r w:rsidRPr="00AF252A" w:rsidDel="00CE2E9C">
        <w:rPr>
          <w:rFonts w:ascii="Meiryo UI" w:eastAsia="Meiryo UI" w:hAnsi="Meiryo UI" w:hint="eastAsia"/>
          <w:sz w:val="22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3"/>
    <w:rsid w:val="00346BD8"/>
    <w:rsid w:val="00562B2A"/>
    <w:rsid w:val="00BD54C2"/>
    <w:rsid w:val="00D72ECD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727E5-3208-4B28-AA71-8B9B8D6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3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3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3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3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3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3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3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3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