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54A1" w:rsidRPr="001E6D40" w:rsidRDefault="006054A1" w:rsidP="006054A1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2419D3">
        <w:rPr>
          <w:rFonts w:ascii="Meiryo UI" w:eastAsia="Meiryo UI" w:hAnsi="Meiryo UI" w:cs="ＭＳ ゴシック" w:hint="eastAsia"/>
          <w:b/>
          <w:sz w:val="22"/>
        </w:rPr>
        <w:t>菊池五山：東福寺</w:t>
      </w:r>
    </w:p>
    <w:p w:rsidR="006054A1" w:rsidRDefault="006054A1" w:rsidP="006054A1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6054A1" w:rsidRPr="002419D3" w:rsidRDefault="006054A1" w:rsidP="006054A1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2419D3">
        <w:rPr>
          <w:rFonts w:ascii="Meiryo UI" w:eastAsia="Meiryo UI" w:hAnsi="Meiryo UI" w:cs="ＭＳ ゴシック" w:hint="eastAsia"/>
          <w:sz w:val="22"/>
        </w:rPr>
        <w:t>東福寺は、菊池市中心部の東に位置する丘の中腹から、築地（ついじ）井手（用水路）を見渡し、遠くに菊池川を望む。この場所には特別な意味がある：中世、東福寺は菊池五山の東の構成員であった。五山は菊池氏の様々な行政、監督、宗教的任務を果たす代わりに一族の庇護を受けた禅寺群であった。五山制度では、東西南北を代表する寺院が1つずつあり、中央の寺院とともに五山を構成していた。</w:t>
      </w:r>
    </w:p>
    <w:p w:rsidR="006054A1" w:rsidRPr="002419D3" w:rsidRDefault="006054A1" w:rsidP="006054A1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2419D3">
        <w:rPr>
          <w:rFonts w:ascii="Meiryo UI" w:eastAsia="Meiryo UI" w:hAnsi="Meiryo UI" w:cs="ＭＳ ゴシック"/>
          <w:sz w:val="22"/>
        </w:rPr>
        <w:t xml:space="preserve"> </w:t>
      </w:r>
    </w:p>
    <w:p w:rsidR="006054A1" w:rsidRPr="002419D3" w:rsidRDefault="006054A1" w:rsidP="006054A1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2419D3">
        <w:rPr>
          <w:rFonts w:ascii="Meiryo UI" w:eastAsia="Meiryo UI" w:hAnsi="Meiryo UI" w:cs="ＭＳ ゴシック" w:hint="eastAsia"/>
          <w:sz w:val="22"/>
        </w:rPr>
        <w:t>菊池五山は菊池武光（1319-1373）によって指定された。武光は有力な改革者であり、一族が権力の絶頂に達した時の名士であった。彼は五つの寺を選定する際、南宋時代（1127-1279）の中国で始まり、鎌倉幕府（1185-1333）によって日本にもたらされた伝統に倣った。鎌倉五山制度の目的は、鎌倉幕府が最も好んだ仏教の宗派である禅を広めることと、その寺院を官僚機構に組み入れ、天下と民に対する幕府の統制を強化することであった。菊池武光が五山制度を導入したのも、宗教的な徳と行政的な利益という2つの目的があったからだと想像できる。</w:t>
      </w:r>
    </w:p>
    <w:p w:rsidR="006054A1" w:rsidRPr="002419D3" w:rsidRDefault="006054A1" w:rsidP="006054A1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2419D3">
        <w:rPr>
          <w:rFonts w:ascii="Meiryo UI" w:eastAsia="Meiryo UI" w:hAnsi="Meiryo UI" w:cs="ＭＳ ゴシック"/>
          <w:sz w:val="22"/>
        </w:rPr>
        <w:t xml:space="preserve"> </w:t>
      </w:r>
    </w:p>
    <w:p w:rsidR="006054A1" w:rsidRDefault="006054A1" w:rsidP="006054A1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2419D3">
        <w:rPr>
          <w:rFonts w:ascii="Meiryo UI" w:eastAsia="Meiryo UI" w:hAnsi="Meiryo UI" w:cs="ＭＳ ゴシック" w:hint="eastAsia"/>
          <w:sz w:val="22"/>
        </w:rPr>
        <w:t>東福寺は菊池氏の菩提寺のひとつで、墓地には数人の同族の墓がある。東福寺の本尊は千手観音像で、不動明王と毘沙門天を従えている。この三つの像は熊本県の重要文化財に指定されている。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A1"/>
    <w:rsid w:val="00346BD8"/>
    <w:rsid w:val="00562B2A"/>
    <w:rsid w:val="006054A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D8F98C-F764-4167-9496-AE75A2A2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54A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4A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4A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4A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4A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4A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4A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54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54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54A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054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54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54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54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54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54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54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05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4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05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4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05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4A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054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54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054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054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2024-07-05T15:59:00Z</dcterms:created>
  <dcterms:modified xsi:type="dcterms:W3CDTF">2024-07-05T15:59:00Z</dcterms:modified>
</cp:coreProperties>
</file>