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5A4D78" w:rsidRPr="001E6D40" w:rsidRDefault="005A4D78" w:rsidP="005A4D78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b/>
          <w:sz w:val="22"/>
        </w:rPr>
      </w:pPr>
      <w:r w:rsidRPr="006E24F2">
        <w:rPr>
          <w:rFonts w:ascii="Meiryo UI" w:eastAsia="Meiryo UI" w:hAnsi="Meiryo UI" w:cs="ＭＳ ゴシック" w:hint="eastAsia"/>
          <w:b/>
          <w:sz w:val="22"/>
        </w:rPr>
        <w:t>扇森稲荷神社</w:t>
      </w:r>
    </w:p>
    <w:p w:rsidR="005A4D78" w:rsidRDefault="005A4D78" w:rsidP="005A4D78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/>
    </w:p>
    <w:p w:rsidR="005A4D78" w:rsidRPr="006E24F2" w:rsidRDefault="005A4D78" w:rsidP="005A4D78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 w:rsidRPr="006E24F2">
        <w:rPr>
          <w:rFonts w:ascii="Meiryo UI" w:eastAsia="Meiryo UI" w:hAnsi="Meiryo UI" w:cs="ＭＳ ゴシック" w:hint="eastAsia"/>
          <w:sz w:val="22"/>
        </w:rPr>
        <w:t>扇森稲荷神社は竹田市最大の神社であり、九州でも有数の稲荷神社である。稲荷神は稲作に関連しており、豊作をもたらし、地域社会を守護すると信じられている。多くの稲荷神社の慣例として、扇森稲荷は信者から寄進された朱色の鳥居をくぐって参拝する。境内には稲荷の使いとされる大小さまざまな狐の像がある。</w:t>
      </w:r>
    </w:p>
    <w:p w:rsidR="005A4D78" w:rsidRPr="006E24F2" w:rsidRDefault="005A4D78" w:rsidP="005A4D78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</w:p>
    <w:p w:rsidR="005A4D78" w:rsidRPr="006E24F2" w:rsidRDefault="005A4D78" w:rsidP="005A4D78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 w:rsidRPr="006E24F2">
        <w:rPr>
          <w:rFonts w:ascii="Meiryo UI" w:eastAsia="Meiryo UI" w:hAnsi="Meiryo UI" w:cs="ＭＳ ゴシック" w:hint="eastAsia"/>
          <w:sz w:val="22"/>
        </w:rPr>
        <w:t>1616年、岡藩主中川久盛（1594-1653）が小さな山腹の祠を設けて以来、この地に神社があった。現在の神社は、久盛の子孫である久昭（1820-1889）が岡藩を治めていた1800年代半ばに形作られた。久昭が江戸への旅立ちの際、稲荷の夢を見て刺客を知らせたことから、神への感謝を込めて扇森稲荷を建立したと伝えられている。</w:t>
      </w:r>
    </w:p>
    <w:p w:rsidR="005A4D78" w:rsidRPr="006E24F2" w:rsidRDefault="005A4D78" w:rsidP="005A4D78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</w:p>
    <w:p w:rsidR="005A4D78" w:rsidRDefault="005A4D78" w:rsidP="005A4D78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 w:rsidRPr="006E24F2">
        <w:rPr>
          <w:rFonts w:ascii="Meiryo UI" w:eastAsia="Meiryo UI" w:hAnsi="Meiryo UI" w:cs="ＭＳ ゴシック" w:hint="eastAsia"/>
          <w:sz w:val="22"/>
        </w:rPr>
        <w:t>新年を迎える数日間は、九州各地から一年の成功と守護を祈願する参拝者で賑わう。それ以外の季節に扇森稲荷を訪れると、より穏やかな気持ちになれる。神社に続く石段の上からは、竹田の町を一望することができる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4D78"/>
    <w:rsid w:val="00346BD8"/>
    <w:rsid w:val="00562B2A"/>
    <w:rsid w:val="005A4D78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EB20546-A203-4A61-9B3B-BFF8AE2C02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5A4D78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A4D7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A4D7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A4D78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A4D78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A4D78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4D78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A4D78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A4D78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5A4D78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A4D78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A4D78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5A4D78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5A4D78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5A4D78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5A4D78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5A4D78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5A4D78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5A4D78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5A4D7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A4D78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5A4D7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A4D7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5A4D7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A4D78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5A4D78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5A4D7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5A4D78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5A4D7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377</Characters>
  <Application>Microsoft Office Word</Application>
  <DocSecurity>0</DocSecurity>
  <Lines>3</Lines>
  <Paragraphs>1</Paragraphs>
  <ScaleCrop>false</ScaleCrop>
  <Company/>
  <LinksUpToDate>false</LinksUpToDate>
  <CharactersWithSpaces>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2024-07-05T15:54:00Z</dcterms:created>
  <dcterms:modified xsi:type="dcterms:W3CDTF">2024-07-05T15:54:00Z</dcterms:modified>
</cp:coreProperties>
</file>