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D3E" w:rsidRPr="00C15FE4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C15FE4">
        <w:rPr>
          <w:rFonts w:ascii="Meiryo UI" w:eastAsia="Meiryo UI" w:hAnsi="Meiryo UI" w:cs="ＭＳ ゴシック"/>
          <w:b/>
          <w:sz w:val="22"/>
        </w:rPr>
        <w:t>ガイダンステラスシアター：中瀬沼探勝路</w:t>
      </w:r>
    </w:p>
    <w:p w:rsidR="00C97D3E" w:rsidRPr="00C15FE4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97D3E" w:rsidRPr="00C15FE4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15FE4">
        <w:rPr>
          <w:rFonts w:ascii="Meiryo UI" w:eastAsia="Meiryo UI" w:hAnsi="Meiryo UI" w:cs="ＭＳ ゴシック"/>
          <w:sz w:val="22"/>
        </w:rPr>
        <w:t>中瀬沼は、1888年の磐梯山の噴火後形成された数多くの湖沼、湖のうちの1つです。この1.2キロメートルの平坦な散策路を進むと、噴火後に土石流により形成された小高い丘の横を通り、中瀬沼近くにある展望台に行くことができます。この展望台から、磐梯山を背にして中瀬沼の眺めを楽しむことができます。山の尾根では、噴火中磐梯山の山峰の1つが崩れ落ちたときに形成された噴火口を見ることができます。</w:t>
      </w:r>
    </w:p>
    <w:p w:rsidR="00C97D3E" w:rsidRPr="00C15FE4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C97D3E" w:rsidRPr="00C15FE4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15FE4">
        <w:rPr>
          <w:rFonts w:ascii="Meiryo UI" w:eastAsia="Meiryo UI" w:hAnsi="Meiryo UI" w:cs="ＭＳ ゴシック"/>
          <w:sz w:val="22"/>
        </w:rPr>
        <w:t>暖かい時期には、中瀬沼周辺で、ウラギンヒョウモン（学名：</w:t>
      </w:r>
      <w:r w:rsidRPr="00C15FE4">
        <w:rPr>
          <w:rFonts w:ascii="Meiryo UI" w:eastAsia="Meiryo UI" w:hAnsi="Meiryo UI" w:cs="ＭＳ ゴシック"/>
          <w:i/>
          <w:sz w:val="22"/>
        </w:rPr>
        <w:t>Fabriciana adippe</w:t>
      </w:r>
      <w:r w:rsidRPr="00C15FE4">
        <w:rPr>
          <w:rFonts w:ascii="Meiryo UI" w:eastAsia="Meiryo UI" w:hAnsi="Meiryo UI" w:cs="ＭＳ ゴシック"/>
          <w:sz w:val="22"/>
        </w:rPr>
        <w:t>）やキマダラセセリ（学名：</w:t>
      </w:r>
      <w:r w:rsidRPr="00C15FE4">
        <w:rPr>
          <w:rFonts w:ascii="Meiryo UI" w:eastAsia="Meiryo UI" w:hAnsi="Meiryo UI" w:cs="ＭＳ ゴシック"/>
          <w:i/>
          <w:sz w:val="22"/>
        </w:rPr>
        <w:t>Potanthus flavus</w:t>
      </w:r>
      <w:r w:rsidRPr="00C15FE4">
        <w:rPr>
          <w:rFonts w:ascii="Meiryo UI" w:eastAsia="Meiryo UI" w:hAnsi="Meiryo UI" w:cs="ＭＳ ゴシック"/>
          <w:sz w:val="22"/>
        </w:rPr>
        <w:t>）などの蝶のほかに、胸の色が特徴的な黄色がかったオレンジ色をしたキビタキ（学名：</w:t>
      </w:r>
      <w:r w:rsidRPr="00C15FE4">
        <w:rPr>
          <w:rFonts w:ascii="Meiryo UI" w:eastAsia="Meiryo UI" w:hAnsi="Meiryo UI" w:cs="ＭＳ ゴシック"/>
          <w:i/>
          <w:sz w:val="22"/>
        </w:rPr>
        <w:t>Ficedula narcissina</w:t>
      </w:r>
      <w:r w:rsidRPr="00C15FE4">
        <w:rPr>
          <w:rFonts w:ascii="Meiryo UI" w:eastAsia="Meiryo UI" w:hAnsi="Meiryo UI" w:cs="ＭＳ ゴシック"/>
          <w:sz w:val="22"/>
        </w:rPr>
        <w:t>）や鶯（学名：</w:t>
      </w:r>
      <w:r w:rsidRPr="00C15FE4">
        <w:rPr>
          <w:rFonts w:ascii="Meiryo UI" w:eastAsia="Meiryo UI" w:hAnsi="Meiryo UI" w:cs="ＭＳ ゴシック"/>
          <w:i/>
          <w:sz w:val="22"/>
        </w:rPr>
        <w:t>Horornis diphone</w:t>
      </w:r>
      <w:r w:rsidRPr="00C15FE4">
        <w:rPr>
          <w:rFonts w:ascii="Meiryo UI" w:eastAsia="Meiryo UI" w:hAnsi="Meiryo UI" w:cs="ＭＳ ゴシック"/>
          <w:sz w:val="22"/>
        </w:rPr>
        <w:t>）を見ることができます。このあたりには、トンボや蝉や蛙も生息しています。</w:t>
      </w:r>
    </w:p>
    <w:p w:rsidR="00C97D3E" w:rsidRPr="00C15FE4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C97D3E" w:rsidRDefault="00C97D3E" w:rsidP="00C97D3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15FE4">
        <w:rPr>
          <w:rFonts w:ascii="Meiryo UI" w:eastAsia="Meiryo UI" w:hAnsi="Meiryo UI" w:cs="ＭＳ ゴシック"/>
          <w:sz w:val="22"/>
        </w:rPr>
        <w:t>夏には、ヒナギクのようなサワオグルマ（学名：</w:t>
      </w:r>
      <w:r w:rsidRPr="00C15FE4">
        <w:rPr>
          <w:rFonts w:ascii="Meiryo UI" w:eastAsia="Meiryo UI" w:hAnsi="Meiryo UI" w:cs="ＭＳ ゴシック"/>
          <w:i/>
          <w:sz w:val="22"/>
        </w:rPr>
        <w:t>Tephroseris pierotii</w:t>
      </w:r>
      <w:r w:rsidRPr="00C15FE4">
        <w:rPr>
          <w:rFonts w:ascii="Meiryo UI" w:eastAsia="Meiryo UI" w:hAnsi="Meiryo UI" w:cs="ＭＳ ゴシック"/>
          <w:sz w:val="22"/>
        </w:rPr>
        <w:t>）の花が中瀬沼の沿岸を鮮やかな黄色に染め、淡い青色とピンク色の花びらをつけたエゾアジサイ（学名：</w:t>
      </w:r>
      <w:r w:rsidRPr="00C15FE4">
        <w:rPr>
          <w:rFonts w:ascii="Meiryo UI" w:eastAsia="Meiryo UI" w:hAnsi="Meiryo UI" w:cs="ＭＳ ゴシック"/>
          <w:i/>
          <w:sz w:val="22"/>
        </w:rPr>
        <w:t>Hydrangea serrata var. yesoensis</w:t>
      </w:r>
      <w:r w:rsidRPr="00C15FE4">
        <w:rPr>
          <w:rFonts w:ascii="Meiryo UI" w:eastAsia="Meiryo UI" w:hAnsi="Meiryo UI" w:cs="ＭＳ ゴシック"/>
          <w:sz w:val="22"/>
        </w:rPr>
        <w:t>）が景観のアクセントになります。秋には、オレンジ色や赤色の色彩が大地に広がり、冬になると、雪の層が大地を覆います。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3E"/>
    <w:rsid w:val="00346BD8"/>
    <w:rsid w:val="00562B2A"/>
    <w:rsid w:val="00BD54C2"/>
    <w:rsid w:val="00C97D3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16F0A-7DDD-47E2-A0C7-7BD94F8A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7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7D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7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7D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7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7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2024-07-05T15:49:00Z</dcterms:created>
  <dcterms:modified xsi:type="dcterms:W3CDTF">2024-07-05T15:49:00Z</dcterms:modified>
</cp:coreProperties>
</file>